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EA" w:rsidRDefault="00987FEA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021119" w:rsidRDefault="00021119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</w:rPr>
        <w:t>НАУЧНА КЛАСИФ</w:t>
      </w:r>
      <w:r>
        <w:rPr>
          <w:rFonts w:ascii="Times New Roman" w:hAnsi="Times New Roman"/>
          <w:sz w:val="28"/>
          <w:szCs w:val="24"/>
        </w:rPr>
        <w:t xml:space="preserve">ИКАЦИЯ за попълване на точка </w:t>
      </w:r>
      <w:r w:rsidRPr="007141D9">
        <w:rPr>
          <w:rFonts w:ascii="Times New Roman" w:hAnsi="Times New Roman"/>
          <w:b/>
          <w:sz w:val="28"/>
          <w:szCs w:val="24"/>
        </w:rPr>
        <w:t>2 „</w:t>
      </w:r>
      <w:r w:rsidRPr="007141D9">
        <w:rPr>
          <w:rFonts w:ascii="Times New Roman" w:hAnsi="Times New Roman"/>
          <w:b/>
          <w:sz w:val="28"/>
          <w:szCs w:val="24"/>
          <w:lang w:val="ru-RU"/>
        </w:rPr>
        <w:t>НАУЧНО НАПРАВЛЕНИЕ''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141D9">
        <w:rPr>
          <w:rFonts w:ascii="Times New Roman" w:hAnsi="Times New Roman"/>
          <w:sz w:val="28"/>
          <w:szCs w:val="24"/>
          <w:lang w:val="ru-RU"/>
        </w:rPr>
        <w:t>в изследователския проект</w:t>
      </w:r>
    </w:p>
    <w:p w:rsidR="002F5451" w:rsidRPr="007141D9" w:rsidRDefault="002F5451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Зрение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Уши. Нос. Гърло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Кожа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ЦНС. Невронауки и поведение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Цереброваскуларна система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Мускули. Кости. Стави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Тъкани и клетки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Ревматология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Имунна система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Молекулярна биология и генетика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Биохимия. Метаболизъм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Стерилитет /Контрацепция/Аборт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Бременност и фетално развитие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Неонатално и постнатално развитие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Детски болести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Геронтология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Рак: биология, епидемиология, терапия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Кръв. Кръвни болести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Сърдечно-съдова система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Дихателна система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Гастро-интестинален тракт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Бъбреци и уринарен тракт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Ендокринни жлези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Травма. Ортопедия и травматология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Болка. Анестезиология и реанимация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Хирургия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Инфекции. Микробиология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Медицинска паразитология и тропическа медицина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Околна среда: общи и професионални фактори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Хранене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Социална медицина и обществено здравеопазване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Нови методи</w:t>
      </w:r>
    </w:p>
    <w:p w:rsidR="00A56FE2" w:rsidRPr="00532A2A" w:rsidRDefault="00A56FE2" w:rsidP="00A56FE2">
      <w:pPr>
        <w:spacing w:after="0" w:line="240" w:lineRule="auto"/>
        <w:ind w:left="5040" w:hanging="50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Консервативно зъболечение и ендодонтия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Протетична дентална медицина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Ортодонтия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Хирургична дентална медицина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Орална и лицево-челюстна хирургия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Детска дентална медицина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Обществено дентално здраве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Пародонтология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Експериментална дентална медицина. Геронтология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Фармацевтична химия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Органична химия. Неорганична химия. Физикохимия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Фармакогнозия и ботаника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Технология на лекарствата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Промишлена фармация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Химичен анализ</w:t>
      </w:r>
    </w:p>
    <w:p w:rsidR="00A56FE2" w:rsidRPr="00532A2A" w:rsidRDefault="00A56FE2" w:rsidP="00A56F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Социална фармация и законодателство</w:t>
      </w:r>
    </w:p>
    <w:p w:rsidR="002F5451" w:rsidRPr="00987FEA" w:rsidRDefault="00A56FE2" w:rsidP="002F54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2A2A">
        <w:rPr>
          <w:rFonts w:ascii="Times New Roman" w:eastAsia="Times New Roman" w:hAnsi="Times New Roman"/>
          <w:color w:val="000000"/>
          <w:sz w:val="24"/>
          <w:szCs w:val="24"/>
        </w:rPr>
        <w:t>Фармакология и токсикология, БАВ и лекарства</w:t>
      </w:r>
    </w:p>
    <w:sectPr w:rsidR="002F5451" w:rsidRPr="00987FEA" w:rsidSect="008B756B">
      <w:footerReference w:type="default" r:id="rId7"/>
      <w:pgSz w:w="11906" w:h="16838"/>
      <w:pgMar w:top="851" w:right="746" w:bottom="851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38" w:rsidRDefault="00AB6938" w:rsidP="002E1280">
      <w:pPr>
        <w:spacing w:after="0" w:line="240" w:lineRule="auto"/>
      </w:pPr>
      <w:r>
        <w:separator/>
      </w:r>
    </w:p>
  </w:endnote>
  <w:endnote w:type="continuationSeparator" w:id="0">
    <w:p w:rsidR="00AB6938" w:rsidRDefault="00AB6938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38" w:rsidRDefault="00AB6938" w:rsidP="002E1280">
      <w:pPr>
        <w:spacing w:after="0" w:line="240" w:lineRule="auto"/>
      </w:pPr>
      <w:r>
        <w:separator/>
      </w:r>
    </w:p>
  </w:footnote>
  <w:footnote w:type="continuationSeparator" w:id="0">
    <w:p w:rsidR="00AB6938" w:rsidRDefault="00AB6938" w:rsidP="002E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14D6F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B2B4F"/>
    <w:rsid w:val="000B2C2C"/>
    <w:rsid w:val="000C0467"/>
    <w:rsid w:val="000D2521"/>
    <w:rsid w:val="000D5E91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54935"/>
    <w:rsid w:val="0026086D"/>
    <w:rsid w:val="002626B9"/>
    <w:rsid w:val="00271C4A"/>
    <w:rsid w:val="00272384"/>
    <w:rsid w:val="00290147"/>
    <w:rsid w:val="00294624"/>
    <w:rsid w:val="002A3ADB"/>
    <w:rsid w:val="002B230F"/>
    <w:rsid w:val="002C15D4"/>
    <w:rsid w:val="002C397D"/>
    <w:rsid w:val="002E1280"/>
    <w:rsid w:val="002F5451"/>
    <w:rsid w:val="00300724"/>
    <w:rsid w:val="003013EB"/>
    <w:rsid w:val="00326AB5"/>
    <w:rsid w:val="003351C8"/>
    <w:rsid w:val="003437E7"/>
    <w:rsid w:val="00344443"/>
    <w:rsid w:val="0034533A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D3A8A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2702"/>
    <w:rsid w:val="00470FD1"/>
    <w:rsid w:val="004739DB"/>
    <w:rsid w:val="004750D7"/>
    <w:rsid w:val="00481C9D"/>
    <w:rsid w:val="004829C4"/>
    <w:rsid w:val="00492FE8"/>
    <w:rsid w:val="004B1EB6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5B72"/>
    <w:rsid w:val="00604B8B"/>
    <w:rsid w:val="006066E0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734B3"/>
    <w:rsid w:val="0087791E"/>
    <w:rsid w:val="0088084A"/>
    <w:rsid w:val="0088599B"/>
    <w:rsid w:val="008A2A48"/>
    <w:rsid w:val="008B1937"/>
    <w:rsid w:val="008B756B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87FEA"/>
    <w:rsid w:val="009B077E"/>
    <w:rsid w:val="009B490E"/>
    <w:rsid w:val="009B5A23"/>
    <w:rsid w:val="009C1611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62DA"/>
    <w:rsid w:val="00A23572"/>
    <w:rsid w:val="00A303ED"/>
    <w:rsid w:val="00A33C5B"/>
    <w:rsid w:val="00A43C3E"/>
    <w:rsid w:val="00A4739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B6938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665ED"/>
    <w:rsid w:val="00B72138"/>
    <w:rsid w:val="00B74EB1"/>
    <w:rsid w:val="00B90DA8"/>
    <w:rsid w:val="00B95EFE"/>
    <w:rsid w:val="00B97179"/>
    <w:rsid w:val="00B97B50"/>
    <w:rsid w:val="00BA43F2"/>
    <w:rsid w:val="00BB2FDA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7079"/>
    <w:rsid w:val="00D31345"/>
    <w:rsid w:val="00D35E57"/>
    <w:rsid w:val="00D56686"/>
    <w:rsid w:val="00D579E8"/>
    <w:rsid w:val="00D71CAE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F36E9"/>
    <w:rsid w:val="00DF77C1"/>
    <w:rsid w:val="00E11716"/>
    <w:rsid w:val="00E341B9"/>
    <w:rsid w:val="00E767DB"/>
    <w:rsid w:val="00E94535"/>
    <w:rsid w:val="00EA7AD6"/>
    <w:rsid w:val="00EB51C6"/>
    <w:rsid w:val="00EB60BC"/>
    <w:rsid w:val="00EC3F2F"/>
    <w:rsid w:val="00ED5466"/>
    <w:rsid w:val="00EF08D2"/>
    <w:rsid w:val="00F059CE"/>
    <w:rsid w:val="00F13F4E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CDE38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semiHidden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3</cp:revision>
  <cp:lastPrinted>2019-10-08T10:52:00Z</cp:lastPrinted>
  <dcterms:created xsi:type="dcterms:W3CDTF">2020-10-15T10:54:00Z</dcterms:created>
  <dcterms:modified xsi:type="dcterms:W3CDTF">2020-10-15T10:54:00Z</dcterms:modified>
</cp:coreProperties>
</file>