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DD6FD" w14:textId="77777777" w:rsidR="00E87BCF" w:rsidRDefault="00E87BCF" w:rsidP="00E87BCF">
      <w:pPr>
        <w:tabs>
          <w:tab w:val="left" w:pos="1764"/>
        </w:tabs>
        <w:rPr>
          <w:szCs w:val="28"/>
          <w:lang w:val="bg-BG"/>
        </w:rPr>
      </w:pPr>
    </w:p>
    <w:p w14:paraId="4845FA8D" w14:textId="77777777" w:rsidR="00615DE9" w:rsidRPr="00615DE9" w:rsidRDefault="00615DE9" w:rsidP="00615DE9">
      <w:pPr>
        <w:rPr>
          <w:rFonts w:ascii="Cambria" w:hAnsi="Cambria"/>
          <w:b/>
          <w:bCs/>
          <w:color w:val="auto"/>
          <w:szCs w:val="28"/>
          <w:lang w:val="bg-BG"/>
        </w:rPr>
      </w:pPr>
    </w:p>
    <w:p w14:paraId="552CC817" w14:textId="77777777" w:rsidR="00BB5AD9" w:rsidRDefault="00BB5AD9" w:rsidP="00BB5AD9">
      <w:pPr>
        <w:tabs>
          <w:tab w:val="left" w:pos="5395"/>
        </w:tabs>
        <w:autoSpaceDE w:val="0"/>
        <w:autoSpaceDN w:val="0"/>
        <w:adjustRightInd w:val="0"/>
        <w:spacing w:before="134" w:line="276" w:lineRule="auto"/>
        <w:jc w:val="center"/>
        <w:rPr>
          <w:rFonts w:ascii="Times New Roman" w:eastAsiaTheme="minorEastAsia" w:hAnsi="Times New Roman"/>
          <w:b/>
          <w:color w:val="auto"/>
          <w:spacing w:val="-10"/>
          <w:position w:val="7"/>
          <w:szCs w:val="28"/>
          <w:lang w:val="bg-BG" w:eastAsia="bg-BG"/>
        </w:rPr>
      </w:pPr>
      <w:r w:rsidRPr="00BB5AD9">
        <w:rPr>
          <w:rFonts w:ascii="Times New Roman" w:eastAsiaTheme="minorEastAsia" w:hAnsi="Times New Roman"/>
          <w:b/>
          <w:color w:val="auto"/>
          <w:spacing w:val="-10"/>
          <w:position w:val="7"/>
          <w:szCs w:val="28"/>
          <w:lang w:val="bg-BG" w:eastAsia="bg-BG"/>
        </w:rPr>
        <w:t xml:space="preserve">Д О Г О В О Р </w:t>
      </w:r>
    </w:p>
    <w:p w14:paraId="1A0E7B87" w14:textId="7A316CED" w:rsidR="00BB5AD9" w:rsidRPr="00BB5AD9" w:rsidRDefault="00BB5AD9" w:rsidP="00BB5AD9">
      <w:pPr>
        <w:tabs>
          <w:tab w:val="left" w:pos="5395"/>
        </w:tabs>
        <w:autoSpaceDE w:val="0"/>
        <w:autoSpaceDN w:val="0"/>
        <w:adjustRightInd w:val="0"/>
        <w:spacing w:before="134" w:line="276" w:lineRule="auto"/>
        <w:jc w:val="center"/>
        <w:rPr>
          <w:rFonts w:ascii="Times New Roman" w:eastAsiaTheme="minorEastAsia" w:hAnsi="Times New Roman"/>
          <w:b/>
          <w:color w:val="auto"/>
          <w:spacing w:val="-10"/>
          <w:position w:val="7"/>
          <w:szCs w:val="28"/>
          <w:lang w:val="bg-BG" w:eastAsia="bg-BG"/>
        </w:rPr>
      </w:pPr>
      <w:r w:rsidRPr="00BB5AD9">
        <w:rPr>
          <w:rFonts w:ascii="Times New Roman" w:eastAsiaTheme="minorEastAsia" w:hAnsi="Times New Roman"/>
          <w:b/>
          <w:color w:val="auto"/>
          <w:spacing w:val="-10"/>
          <w:position w:val="7"/>
          <w:szCs w:val="28"/>
          <w:lang w:val="bg-BG" w:eastAsia="bg-BG"/>
        </w:rPr>
        <w:t>№</w:t>
      </w:r>
      <w:r w:rsidRPr="00BB5AD9">
        <w:rPr>
          <w:rFonts w:ascii="Times New Roman" w:eastAsiaTheme="minorEastAsia" w:hAnsi="Times New Roman"/>
          <w:bCs/>
          <w:color w:val="auto"/>
          <w:spacing w:val="-10"/>
          <w:position w:val="7"/>
          <w:sz w:val="20"/>
          <w:lang w:val="bg-BG" w:eastAsia="bg-BG"/>
        </w:rPr>
        <w:t>…</w:t>
      </w:r>
      <w:r>
        <w:rPr>
          <w:rFonts w:ascii="Times New Roman" w:eastAsiaTheme="minorEastAsia" w:hAnsi="Times New Roman"/>
          <w:bCs/>
          <w:color w:val="auto"/>
          <w:spacing w:val="-10"/>
          <w:position w:val="7"/>
          <w:sz w:val="20"/>
          <w:lang w:val="bg-BG" w:eastAsia="bg-BG"/>
        </w:rPr>
        <w:t>…..</w:t>
      </w:r>
      <w:r w:rsidRPr="00BB5AD9">
        <w:rPr>
          <w:rFonts w:ascii="Times New Roman" w:eastAsiaTheme="minorEastAsia" w:hAnsi="Times New Roman"/>
          <w:bCs/>
          <w:color w:val="auto"/>
          <w:spacing w:val="-10"/>
          <w:position w:val="7"/>
          <w:sz w:val="20"/>
          <w:lang w:val="bg-BG" w:eastAsia="bg-BG"/>
        </w:rPr>
        <w:t>……</w:t>
      </w:r>
      <w:r w:rsidRPr="00BB5AD9">
        <w:rPr>
          <w:rFonts w:ascii="Times New Roman" w:eastAsiaTheme="minorEastAsia" w:hAnsi="Times New Roman"/>
          <w:bCs/>
          <w:color w:val="auto"/>
          <w:spacing w:val="-10"/>
          <w:position w:val="7"/>
          <w:szCs w:val="28"/>
          <w:lang w:val="bg-BG" w:eastAsia="bg-BG"/>
        </w:rPr>
        <w:t>/</w:t>
      </w:r>
      <w:r w:rsidRPr="00BB5AD9">
        <w:rPr>
          <w:rFonts w:ascii="Times New Roman" w:eastAsiaTheme="minorEastAsia" w:hAnsi="Times New Roman"/>
          <w:bCs/>
          <w:color w:val="auto"/>
          <w:spacing w:val="-10"/>
          <w:position w:val="7"/>
          <w:sz w:val="20"/>
          <w:lang w:val="bg-BG" w:eastAsia="bg-BG"/>
        </w:rPr>
        <w:t>……</w:t>
      </w:r>
      <w:r>
        <w:rPr>
          <w:rFonts w:ascii="Times New Roman" w:eastAsiaTheme="minorEastAsia" w:hAnsi="Times New Roman"/>
          <w:bCs/>
          <w:color w:val="auto"/>
          <w:spacing w:val="-10"/>
          <w:position w:val="7"/>
          <w:sz w:val="20"/>
          <w:lang w:val="bg-BG" w:eastAsia="bg-BG"/>
        </w:rPr>
        <w:t>………</w:t>
      </w:r>
      <w:r w:rsidRPr="00BB5AD9">
        <w:rPr>
          <w:rFonts w:ascii="Times New Roman" w:eastAsiaTheme="minorEastAsia" w:hAnsi="Times New Roman"/>
          <w:bCs/>
          <w:color w:val="auto"/>
          <w:spacing w:val="-10"/>
          <w:position w:val="7"/>
          <w:sz w:val="20"/>
          <w:lang w:val="bg-BG" w:eastAsia="bg-BG"/>
        </w:rPr>
        <w:t>…</w:t>
      </w:r>
      <w:r w:rsidRPr="00BB5AD9">
        <w:rPr>
          <w:rFonts w:ascii="Times New Roman" w:eastAsiaTheme="minorEastAsia" w:hAnsi="Times New Roman"/>
          <w:bCs/>
          <w:color w:val="auto"/>
          <w:spacing w:val="-10"/>
          <w:position w:val="7"/>
          <w:szCs w:val="28"/>
          <w:lang w:val="bg-BG" w:eastAsia="bg-BG"/>
        </w:rPr>
        <w:t>2026г.</w:t>
      </w:r>
    </w:p>
    <w:p w14:paraId="38A5B6D8" w14:textId="77777777" w:rsidR="00BB5AD9" w:rsidRPr="00BB5AD9" w:rsidRDefault="00BB5AD9" w:rsidP="00BB5AD9">
      <w:pPr>
        <w:autoSpaceDE w:val="0"/>
        <w:autoSpaceDN w:val="0"/>
        <w:adjustRightInd w:val="0"/>
        <w:spacing w:before="19" w:line="276" w:lineRule="auto"/>
        <w:ind w:left="595"/>
        <w:jc w:val="center"/>
        <w:rPr>
          <w:rFonts w:ascii="Times New Roman" w:eastAsiaTheme="minorEastAsia" w:hAnsi="Times New Roman"/>
          <w:b/>
          <w:color w:val="auto"/>
          <w:sz w:val="24"/>
          <w:szCs w:val="24"/>
          <w:lang w:val="bg-BG" w:eastAsia="bg-BG"/>
        </w:rPr>
      </w:pPr>
      <w:r w:rsidRPr="00BB5AD9">
        <w:rPr>
          <w:rFonts w:ascii="Times New Roman" w:eastAsiaTheme="minorEastAsia" w:hAnsi="Times New Roman"/>
          <w:b/>
          <w:color w:val="auto"/>
          <w:sz w:val="24"/>
          <w:szCs w:val="24"/>
          <w:lang w:val="bg-BG" w:eastAsia="bg-BG"/>
        </w:rPr>
        <w:t>за обучение по чл.95а от Закона за висшето образование</w:t>
      </w:r>
    </w:p>
    <w:p w14:paraId="48645D47" w14:textId="77777777" w:rsidR="00BB5AD9" w:rsidRPr="00BB5AD9" w:rsidRDefault="00BB5AD9" w:rsidP="00BB5AD9">
      <w:pPr>
        <w:autoSpaceDE w:val="0"/>
        <w:autoSpaceDN w:val="0"/>
        <w:adjustRightInd w:val="0"/>
        <w:spacing w:before="19" w:line="276" w:lineRule="auto"/>
        <w:ind w:left="595"/>
        <w:jc w:val="center"/>
        <w:rPr>
          <w:rFonts w:ascii="Times New Roman" w:eastAsiaTheme="minorEastAsia" w:hAnsi="Times New Roman"/>
          <w:color w:val="auto"/>
          <w:sz w:val="24"/>
          <w:szCs w:val="24"/>
          <w:lang w:val="bg-BG" w:eastAsia="bg-BG"/>
        </w:rPr>
      </w:pPr>
    </w:p>
    <w:p w14:paraId="4D5B3A58"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Днес,…………….</w:t>
      </w:r>
      <w:r w:rsidRPr="00BB5AD9">
        <w:rPr>
          <w:rFonts w:ascii="Times New Roman" w:eastAsiaTheme="minorEastAsia" w:hAnsi="Times New Roman"/>
          <w:color w:val="auto"/>
          <w:sz w:val="24"/>
          <w:szCs w:val="24"/>
          <w:lang w:val="bg-BG" w:eastAsia="bg-BG"/>
        </w:rPr>
        <w:tab/>
        <w:t>г. в гр.София, между:</w:t>
      </w:r>
    </w:p>
    <w:p w14:paraId="3FDA1BBC" w14:textId="77777777" w:rsidR="00BB5AD9" w:rsidRPr="00BB5AD9" w:rsidRDefault="00BB5AD9" w:rsidP="00BB5AD9">
      <w:pPr>
        <w:widowControl w:val="0"/>
        <w:numPr>
          <w:ilvl w:val="0"/>
          <w:numId w:val="14"/>
        </w:numPr>
        <w:autoSpaceDE w:val="0"/>
        <w:autoSpaceDN w:val="0"/>
        <w:adjustRightInd w:val="0"/>
        <w:spacing w:before="19" w:after="160"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 </w:t>
      </w:r>
      <w:r w:rsidRPr="00BB5AD9">
        <w:rPr>
          <w:rFonts w:ascii="Times New Roman" w:eastAsiaTheme="minorEastAsia" w:hAnsi="Times New Roman"/>
          <w:b/>
          <w:color w:val="auto"/>
          <w:sz w:val="24"/>
          <w:szCs w:val="24"/>
          <w:lang w:val="en-US" w:eastAsia="bg-BG"/>
        </w:rPr>
        <w:t>МЕДИЦИНСКИ УНИВЕРСИТЕТ</w:t>
      </w:r>
      <w:r w:rsidRPr="00BB5AD9">
        <w:rPr>
          <w:rFonts w:ascii="Times New Roman" w:eastAsiaTheme="minorEastAsia" w:hAnsi="Times New Roman"/>
          <w:b/>
          <w:color w:val="auto"/>
          <w:sz w:val="24"/>
          <w:szCs w:val="24"/>
          <w:lang w:val="bg-BG" w:eastAsia="bg-BG"/>
        </w:rPr>
        <w:t xml:space="preserve"> - СОФИЯ</w:t>
      </w:r>
      <w:r w:rsidRPr="00BB5AD9">
        <w:rPr>
          <w:rFonts w:ascii="Times New Roman" w:eastAsiaTheme="minorEastAsia" w:hAnsi="Times New Roman"/>
          <w:b/>
          <w:color w:val="auto"/>
          <w:sz w:val="24"/>
          <w:szCs w:val="24"/>
          <w:lang w:val="en-US" w:eastAsia="bg-BG"/>
        </w:rPr>
        <w:t>,</w:t>
      </w:r>
      <w:r w:rsidRPr="00BB5AD9">
        <w:rPr>
          <w:rFonts w:ascii="Times New Roman" w:eastAsiaTheme="minorEastAsia" w:hAnsi="Times New Roman"/>
          <w:color w:val="auto"/>
          <w:sz w:val="24"/>
          <w:szCs w:val="24"/>
          <w:lang w:val="en-US" w:eastAsia="bg-BG"/>
        </w:rPr>
        <w:t xml:space="preserve"> </w:t>
      </w:r>
      <w:r w:rsidRPr="00BB5AD9">
        <w:rPr>
          <w:rFonts w:ascii="Times New Roman" w:eastAsiaTheme="minorEastAsia" w:hAnsi="Times New Roman"/>
          <w:color w:val="auto"/>
          <w:sz w:val="24"/>
          <w:szCs w:val="24"/>
          <w:lang w:val="bg-BG" w:eastAsia="bg-BG"/>
        </w:rPr>
        <w:t>БУЛСТАТ 831385737</w:t>
      </w:r>
      <w:r w:rsidRPr="00BB5AD9">
        <w:rPr>
          <w:rFonts w:ascii="Times New Roman" w:eastAsiaTheme="minorEastAsia" w:hAnsi="Times New Roman"/>
          <w:color w:val="auto"/>
          <w:sz w:val="24"/>
          <w:szCs w:val="24"/>
          <w:lang w:val="en-US" w:eastAsia="bg-BG"/>
        </w:rPr>
        <w:t>, с</w:t>
      </w:r>
      <w:r w:rsidRPr="00BB5AD9">
        <w:rPr>
          <w:rFonts w:ascii="Times New Roman" w:eastAsiaTheme="minorEastAsia" w:hAnsi="Times New Roman"/>
          <w:color w:val="auto"/>
          <w:sz w:val="24"/>
          <w:szCs w:val="24"/>
          <w:lang w:val="bg-BG" w:eastAsia="bg-BG"/>
        </w:rPr>
        <w:t xml:space="preserve"> адрес град София, п.к. 1431, бул. „Акад. Иван Евст. Гешов”, № 15, ет. ХІІ</w:t>
      </w:r>
      <w:r w:rsidRPr="00BB5AD9">
        <w:rPr>
          <w:rFonts w:ascii="Times New Roman" w:eastAsiaTheme="minorEastAsia" w:hAnsi="Times New Roman"/>
          <w:color w:val="auto"/>
          <w:sz w:val="24"/>
          <w:szCs w:val="24"/>
          <w:lang w:val="en-US" w:eastAsia="bg-BG"/>
        </w:rPr>
        <w:t xml:space="preserve">, представляван </w:t>
      </w:r>
      <w:r w:rsidRPr="00BB5AD9">
        <w:rPr>
          <w:rFonts w:ascii="Times New Roman" w:eastAsiaTheme="minorEastAsia" w:hAnsi="Times New Roman"/>
          <w:color w:val="auto"/>
          <w:sz w:val="24"/>
          <w:szCs w:val="24"/>
          <w:lang w:val="bg-BG" w:eastAsia="bg-BG"/>
        </w:rPr>
        <w:t xml:space="preserve">от </w:t>
      </w:r>
      <w:r w:rsidRPr="00BB5AD9">
        <w:rPr>
          <w:rFonts w:ascii="Times New Roman" w:eastAsiaTheme="minorEastAsia" w:hAnsi="Times New Roman"/>
          <w:b/>
          <w:color w:val="auto"/>
          <w:sz w:val="24"/>
          <w:szCs w:val="24"/>
          <w:lang w:val="bg-BG" w:eastAsia="bg-BG"/>
        </w:rPr>
        <w:t>РЕКТОРА</w:t>
      </w:r>
      <w:r w:rsidRPr="00BB5AD9">
        <w:rPr>
          <w:rFonts w:ascii="Times New Roman" w:eastAsiaTheme="minorEastAsia" w:hAnsi="Times New Roman"/>
          <w:color w:val="auto"/>
          <w:sz w:val="24"/>
          <w:szCs w:val="24"/>
          <w:lang w:val="bg-BG" w:eastAsia="bg-BG"/>
        </w:rPr>
        <w:t xml:space="preserve"> на МУ-София </w:t>
      </w:r>
      <w:r w:rsidRPr="00BB5AD9">
        <w:rPr>
          <w:rFonts w:ascii="Times New Roman" w:eastAsiaTheme="minorEastAsia" w:hAnsi="Times New Roman"/>
          <w:b/>
          <w:color w:val="auto"/>
          <w:sz w:val="24"/>
          <w:szCs w:val="24"/>
          <w:lang w:val="bg-BG" w:eastAsia="bg-BG"/>
        </w:rPr>
        <w:t>Проф. д-р БОЙЧО ЛАНДЖОВ, дм</w:t>
      </w:r>
      <w:r w:rsidRPr="00BB5AD9">
        <w:rPr>
          <w:rFonts w:ascii="Times New Roman" w:eastAsiaTheme="minorEastAsia" w:hAnsi="Times New Roman"/>
          <w:color w:val="auto"/>
          <w:sz w:val="24"/>
          <w:szCs w:val="24"/>
          <w:lang w:val="bg-BG" w:eastAsia="bg-BG"/>
        </w:rPr>
        <w:t xml:space="preserve">, наричан за краткост </w:t>
      </w:r>
      <w:r w:rsidRPr="00BB5AD9">
        <w:rPr>
          <w:rFonts w:ascii="Times New Roman" w:eastAsiaTheme="minorEastAsia" w:hAnsi="Times New Roman"/>
          <w:b/>
          <w:bCs/>
          <w:color w:val="auto"/>
          <w:sz w:val="24"/>
          <w:szCs w:val="24"/>
          <w:lang w:val="bg-BG" w:eastAsia="bg-BG"/>
        </w:rPr>
        <w:t>„</w:t>
      </w:r>
      <w:r w:rsidRPr="00BB5AD9">
        <w:rPr>
          <w:rFonts w:ascii="Times New Roman" w:eastAsiaTheme="minorEastAsia" w:hAnsi="Times New Roman"/>
          <w:b/>
          <w:color w:val="auto"/>
          <w:sz w:val="24"/>
          <w:szCs w:val="24"/>
          <w:lang w:val="bg-BG" w:eastAsia="bg-BG"/>
        </w:rPr>
        <w:t>МУ-София“</w:t>
      </w:r>
      <w:r w:rsidRPr="00BB5AD9">
        <w:rPr>
          <w:rFonts w:ascii="Times New Roman" w:eastAsiaTheme="minorEastAsia" w:hAnsi="Times New Roman"/>
          <w:color w:val="auto"/>
          <w:sz w:val="24"/>
          <w:szCs w:val="24"/>
          <w:lang w:val="bg-BG" w:eastAsia="bg-BG"/>
        </w:rPr>
        <w:t xml:space="preserve"> или Университет и</w:t>
      </w:r>
    </w:p>
    <w:p w14:paraId="2D66C600"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p>
    <w:p w14:paraId="5AC6CB82" w14:textId="77777777" w:rsidR="00BB5AD9" w:rsidRPr="00BB5AD9" w:rsidRDefault="00BB5AD9" w:rsidP="00BB5AD9">
      <w:pPr>
        <w:widowControl w:val="0"/>
        <w:numPr>
          <w:ilvl w:val="0"/>
          <w:numId w:val="14"/>
        </w:numPr>
        <w:autoSpaceDE w:val="0"/>
        <w:autoSpaceDN w:val="0"/>
        <w:adjustRightInd w:val="0"/>
        <w:spacing w:before="19" w:after="160"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ЕИК ……………………………, с адрес:………………………………………………………………………………………….,</w:t>
      </w:r>
    </w:p>
    <w:p w14:paraId="177A2E71"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Представлявано от …………………………………………………………………………..., наричано за краткост „</w:t>
      </w:r>
      <w:r w:rsidRPr="00BB5AD9">
        <w:rPr>
          <w:rFonts w:ascii="Times New Roman" w:eastAsiaTheme="minorEastAsia" w:hAnsi="Times New Roman"/>
          <w:b/>
          <w:color w:val="auto"/>
          <w:sz w:val="24"/>
          <w:szCs w:val="24"/>
          <w:lang w:val="bg-BG" w:eastAsia="bg-BG"/>
        </w:rPr>
        <w:t>РАБОТОДАТЕЛ</w:t>
      </w:r>
      <w:r w:rsidRPr="00BB5AD9">
        <w:rPr>
          <w:rFonts w:ascii="Times New Roman" w:eastAsiaTheme="minorEastAsia" w:hAnsi="Times New Roman"/>
          <w:color w:val="auto"/>
          <w:sz w:val="24"/>
          <w:szCs w:val="24"/>
          <w:lang w:val="bg-BG" w:eastAsia="bg-BG"/>
        </w:rPr>
        <w:t>“ и</w:t>
      </w:r>
    </w:p>
    <w:p w14:paraId="45547453"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p>
    <w:p w14:paraId="53FF74BC" w14:textId="77777777" w:rsidR="00BB5AD9" w:rsidRPr="00BB5AD9" w:rsidRDefault="00BB5AD9" w:rsidP="00BB5AD9">
      <w:pPr>
        <w:widowControl w:val="0"/>
        <w:numPr>
          <w:ilvl w:val="0"/>
          <w:numId w:val="14"/>
        </w:numPr>
        <w:autoSpaceDE w:val="0"/>
        <w:autoSpaceDN w:val="0"/>
        <w:adjustRightInd w:val="0"/>
        <w:spacing w:before="19" w:after="160"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w:t>
      </w:r>
    </w:p>
    <w:p w14:paraId="0A2E2F4F"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                                    (</w:t>
      </w:r>
      <w:r w:rsidRPr="00BB5AD9">
        <w:rPr>
          <w:rFonts w:ascii="Times New Roman" w:eastAsiaTheme="minorEastAsia" w:hAnsi="Times New Roman"/>
          <w:i/>
          <w:color w:val="auto"/>
          <w:sz w:val="24"/>
          <w:szCs w:val="24"/>
          <w:lang w:val="bg-BG" w:eastAsia="bg-BG"/>
        </w:rPr>
        <w:t>име, презиме и фамилия по лична карта</w:t>
      </w:r>
      <w:r w:rsidRPr="00BB5AD9">
        <w:rPr>
          <w:rFonts w:ascii="Times New Roman" w:eastAsiaTheme="minorEastAsia" w:hAnsi="Times New Roman"/>
          <w:color w:val="auto"/>
          <w:sz w:val="24"/>
          <w:szCs w:val="24"/>
          <w:lang w:val="bg-BG" w:eastAsia="bg-BG"/>
        </w:rPr>
        <w:t>)</w:t>
      </w:r>
    </w:p>
    <w:p w14:paraId="28D9A977"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    живущ(а) в гр./с. ……………………………</w:t>
      </w:r>
      <w:r w:rsidRPr="00BB5AD9">
        <w:rPr>
          <w:rFonts w:ascii="Times New Roman" w:eastAsiaTheme="minorEastAsia" w:hAnsi="Times New Roman"/>
          <w:color w:val="auto"/>
          <w:sz w:val="24"/>
          <w:szCs w:val="24"/>
          <w:lang w:val="bg-BG" w:eastAsia="bg-BG"/>
        </w:rPr>
        <w:tab/>
        <w:t>ж.к., ул. №</w:t>
      </w:r>
      <w:r w:rsidRPr="00BB5AD9">
        <w:rPr>
          <w:rFonts w:ascii="Times New Roman" w:eastAsiaTheme="minorEastAsia" w:hAnsi="Times New Roman"/>
          <w:color w:val="auto"/>
          <w:sz w:val="24"/>
          <w:szCs w:val="24"/>
          <w:lang w:val="bg-BG" w:eastAsia="bg-BG"/>
        </w:rPr>
        <w:tab/>
        <w:t>………………………….</w:t>
      </w:r>
    </w:p>
    <w:p w14:paraId="414703CF"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      ЕГН</w:t>
      </w:r>
      <w:r w:rsidRPr="00BB5AD9">
        <w:rPr>
          <w:rFonts w:ascii="Times New Roman" w:eastAsiaTheme="minorEastAsia" w:hAnsi="Times New Roman"/>
          <w:color w:val="auto"/>
          <w:sz w:val="24"/>
          <w:szCs w:val="24"/>
          <w:lang w:val="bg-BG" w:eastAsia="bg-BG"/>
        </w:rPr>
        <w:tab/>
        <w:t>………………..</w:t>
      </w:r>
    </w:p>
    <w:p w14:paraId="5C6A0446"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      притежаващ(а) Л.К</w:t>
      </w:r>
      <w:r w:rsidRPr="00BB5AD9">
        <w:rPr>
          <w:rFonts w:ascii="Times New Roman" w:eastAsiaTheme="minorEastAsia" w:hAnsi="Times New Roman"/>
          <w:color w:val="auto"/>
          <w:sz w:val="24"/>
          <w:szCs w:val="24"/>
          <w:lang w:val="bg-BG" w:eastAsia="bg-BG"/>
        </w:rPr>
        <w:tab/>
        <w:t>…………………..</w:t>
      </w:r>
    </w:p>
    <w:p w14:paraId="6A32D6BB" w14:textId="77777777" w:rsidR="00BB5AD9" w:rsidRPr="00BB5AD9" w:rsidRDefault="00BB5AD9" w:rsidP="00BB5AD9">
      <w:pPr>
        <w:widowControl w:val="0"/>
        <w:autoSpaceDE w:val="0"/>
        <w:autoSpaceDN w:val="0"/>
        <w:adjustRightInd w:val="0"/>
        <w:spacing w:before="19" w:line="276" w:lineRule="auto"/>
        <w:ind w:left="720"/>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      издадена на ……………</w:t>
      </w:r>
      <w:r w:rsidRPr="00BB5AD9">
        <w:rPr>
          <w:rFonts w:ascii="Times New Roman" w:eastAsiaTheme="minorEastAsia" w:hAnsi="Times New Roman"/>
          <w:color w:val="auto"/>
          <w:sz w:val="24"/>
          <w:szCs w:val="24"/>
          <w:lang w:val="bg-BG" w:eastAsia="bg-BG"/>
        </w:rPr>
        <w:tab/>
        <w:t xml:space="preserve"> от МВР - </w:t>
      </w:r>
      <w:r w:rsidRPr="00BB5AD9">
        <w:rPr>
          <w:rFonts w:ascii="Times New Roman" w:eastAsiaTheme="minorEastAsia" w:hAnsi="Times New Roman"/>
          <w:color w:val="auto"/>
          <w:sz w:val="24"/>
          <w:szCs w:val="24"/>
          <w:lang w:val="bg-BG" w:eastAsia="bg-BG"/>
        </w:rPr>
        <w:tab/>
        <w:t>………………, наричан по-долу „</w:t>
      </w:r>
      <w:r w:rsidRPr="00BB5AD9">
        <w:rPr>
          <w:rFonts w:ascii="Times New Roman" w:eastAsiaTheme="minorEastAsia" w:hAnsi="Times New Roman"/>
          <w:b/>
          <w:color w:val="auto"/>
          <w:sz w:val="24"/>
          <w:szCs w:val="24"/>
          <w:lang w:val="bg-BG" w:eastAsia="bg-BG"/>
        </w:rPr>
        <w:t>Студент</w:t>
      </w:r>
      <w:r w:rsidRPr="00BB5AD9">
        <w:rPr>
          <w:rFonts w:ascii="Times New Roman" w:eastAsiaTheme="minorEastAsia" w:hAnsi="Times New Roman"/>
          <w:color w:val="auto"/>
          <w:sz w:val="24"/>
          <w:szCs w:val="24"/>
          <w:lang w:val="bg-BG" w:eastAsia="bg-BG"/>
        </w:rPr>
        <w:t xml:space="preserve">”, </w:t>
      </w:r>
    </w:p>
    <w:p w14:paraId="3B64B3F4"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p>
    <w:p w14:paraId="21586053" w14:textId="77777777" w:rsidR="00BB5AD9" w:rsidRPr="00BB5AD9" w:rsidRDefault="00BB5AD9" w:rsidP="00BB5AD9">
      <w:pPr>
        <w:widowControl w:val="0"/>
        <w:autoSpaceDE w:val="0"/>
        <w:autoSpaceDN w:val="0"/>
        <w:adjustRightInd w:val="0"/>
        <w:spacing w:before="19"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на основание чл. 95а, ал.1 от Закона за висшето образование (ЗВО), във връзка с чл.6 и чл.7 от Наредба за условията и реда за осигуряване на заплащането на разходите за обучение на студенти със сключени договори с работодател (Наредбата), във връзка с РМС № 499/03.0</w:t>
      </w:r>
      <w:r w:rsidRPr="00BB5AD9">
        <w:rPr>
          <w:rFonts w:ascii="Times New Roman" w:eastAsiaTheme="minorEastAsia" w:hAnsi="Times New Roman"/>
          <w:color w:val="auto"/>
          <w:sz w:val="24"/>
          <w:szCs w:val="24"/>
          <w:lang w:val="en-US" w:eastAsia="bg-BG"/>
        </w:rPr>
        <w:t>7</w:t>
      </w:r>
      <w:r w:rsidRPr="00BB5AD9">
        <w:rPr>
          <w:rFonts w:ascii="Times New Roman" w:eastAsiaTheme="minorEastAsia" w:hAnsi="Times New Roman"/>
          <w:color w:val="auto"/>
          <w:sz w:val="24"/>
          <w:szCs w:val="24"/>
          <w:lang w:val="bg-BG" w:eastAsia="bg-BG"/>
        </w:rPr>
        <w:t>.2026г. и РМС №</w:t>
      </w:r>
      <w:r w:rsidRPr="00BB5AD9">
        <w:rPr>
          <w:rFonts w:ascii="Times New Roman" w:eastAsiaTheme="minorEastAsia" w:hAnsi="Times New Roman"/>
          <w:color w:val="auto"/>
          <w:sz w:val="24"/>
          <w:szCs w:val="24"/>
          <w:lang w:val="en-US" w:eastAsia="bg-BG"/>
        </w:rPr>
        <w:t>710/10.09.2026</w:t>
      </w:r>
      <w:r w:rsidRPr="00BB5AD9">
        <w:rPr>
          <w:rFonts w:ascii="Times New Roman" w:eastAsiaTheme="minorEastAsia" w:hAnsi="Times New Roman"/>
          <w:color w:val="auto"/>
          <w:sz w:val="24"/>
          <w:szCs w:val="24"/>
          <w:lang w:val="bg-BG" w:eastAsia="bg-BG"/>
        </w:rPr>
        <w:t>г. и предвид сключен договор между</w:t>
      </w:r>
      <w:r w:rsidRPr="00BB5AD9">
        <w:rPr>
          <w:rFonts w:ascii="Times New Roman" w:eastAsiaTheme="minorEastAsia" w:hAnsi="Times New Roman"/>
          <w:color w:val="auto"/>
          <w:sz w:val="24"/>
          <w:szCs w:val="24"/>
          <w:lang w:val="en-US" w:eastAsia="bg-BG"/>
        </w:rPr>
        <w:t xml:space="preserve"> </w:t>
      </w:r>
      <w:r w:rsidRPr="00BB5AD9">
        <w:rPr>
          <w:rFonts w:ascii="Times New Roman" w:eastAsiaTheme="minorEastAsia" w:hAnsi="Times New Roman"/>
          <w:color w:val="auto"/>
          <w:sz w:val="24"/>
          <w:szCs w:val="24"/>
          <w:lang w:val="bg-BG" w:eastAsia="bg-BG"/>
        </w:rPr>
        <w:t>Работодателя и Студента,  се сключи договор за следното:</w:t>
      </w:r>
    </w:p>
    <w:p w14:paraId="56740AF8" w14:textId="77777777" w:rsidR="00BB5AD9" w:rsidRPr="00BB5AD9" w:rsidRDefault="00BB5AD9" w:rsidP="00BB5AD9">
      <w:pPr>
        <w:widowControl w:val="0"/>
        <w:autoSpaceDE w:val="0"/>
        <w:autoSpaceDN w:val="0"/>
        <w:adjustRightInd w:val="0"/>
        <w:spacing w:before="19"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 </w:t>
      </w:r>
    </w:p>
    <w:p w14:paraId="3CD5BC7D" w14:textId="77777777" w:rsidR="00BB5AD9" w:rsidRPr="00BB5AD9" w:rsidRDefault="00BB5AD9" w:rsidP="00BB5AD9">
      <w:pPr>
        <w:widowControl w:val="0"/>
        <w:autoSpaceDE w:val="0"/>
        <w:autoSpaceDN w:val="0"/>
        <w:adjustRightInd w:val="0"/>
        <w:spacing w:before="19" w:line="276" w:lineRule="auto"/>
        <w:ind w:left="426"/>
        <w:jc w:val="center"/>
        <w:rPr>
          <w:rFonts w:ascii="Times New Roman" w:eastAsiaTheme="minorEastAsia" w:hAnsi="Times New Roman"/>
          <w:color w:val="auto"/>
          <w:sz w:val="24"/>
          <w:szCs w:val="24"/>
          <w:lang w:val="bg-BG" w:eastAsia="bg-BG"/>
        </w:rPr>
      </w:pPr>
      <w:r w:rsidRPr="00BB5AD9">
        <w:rPr>
          <w:rFonts w:ascii="Times New Roman" w:eastAsiaTheme="minorEastAsia" w:hAnsi="Times New Roman"/>
          <w:b/>
          <w:bCs/>
          <w:color w:val="auto"/>
          <w:sz w:val="24"/>
          <w:szCs w:val="24"/>
          <w:lang w:val="bg-BG" w:eastAsia="bg-BG"/>
        </w:rPr>
        <w:t>I. ПРЕДМЕТ НА ДОГОВОРА</w:t>
      </w:r>
    </w:p>
    <w:p w14:paraId="6EACCC91" w14:textId="77777777" w:rsidR="00BB5AD9" w:rsidRPr="00BB5AD9" w:rsidRDefault="00BB5AD9" w:rsidP="00BB5AD9">
      <w:pPr>
        <w:autoSpaceDE w:val="0"/>
        <w:autoSpaceDN w:val="0"/>
        <w:adjustRightInd w:val="0"/>
        <w:spacing w:line="276" w:lineRule="auto"/>
        <w:ind w:left="426"/>
        <w:jc w:val="both"/>
        <w:rPr>
          <w:rFonts w:ascii="Times New Roman" w:eastAsiaTheme="minorEastAsia" w:hAnsi="Times New Roman"/>
          <w:bCs/>
          <w:color w:val="auto"/>
          <w:sz w:val="24"/>
          <w:szCs w:val="24"/>
          <w:lang w:val="bg-BG" w:eastAsia="bg-BG"/>
        </w:rPr>
      </w:pPr>
      <w:r w:rsidRPr="00BB5AD9">
        <w:rPr>
          <w:rFonts w:ascii="Times New Roman" w:eastAsiaTheme="minorEastAsia" w:hAnsi="Times New Roman"/>
          <w:b/>
          <w:bCs/>
          <w:color w:val="auto"/>
          <w:sz w:val="24"/>
          <w:szCs w:val="24"/>
          <w:lang w:val="bg-BG" w:eastAsia="bg-BG"/>
        </w:rPr>
        <w:t xml:space="preserve">Чл. 1. </w:t>
      </w:r>
      <w:r w:rsidRPr="00BB5AD9">
        <w:rPr>
          <w:rFonts w:ascii="Times New Roman" w:eastAsiaTheme="minorEastAsia" w:hAnsi="Times New Roman"/>
          <w:bCs/>
          <w:color w:val="auto"/>
          <w:sz w:val="24"/>
          <w:szCs w:val="24"/>
          <w:lang w:val="bg-BG" w:eastAsia="bg-BG"/>
        </w:rPr>
        <w:t>(1)</w:t>
      </w:r>
      <w:r w:rsidRPr="00BB5AD9">
        <w:rPr>
          <w:rFonts w:ascii="Times New Roman" w:eastAsiaTheme="minorEastAsia" w:hAnsi="Times New Roman"/>
          <w:b/>
          <w:bCs/>
          <w:color w:val="auto"/>
          <w:sz w:val="24"/>
          <w:szCs w:val="24"/>
          <w:lang w:val="bg-BG" w:eastAsia="bg-BG"/>
        </w:rPr>
        <w:t xml:space="preserve"> </w:t>
      </w:r>
      <w:r w:rsidRPr="00BB5AD9">
        <w:rPr>
          <w:rFonts w:ascii="Times New Roman" w:eastAsiaTheme="minorEastAsia" w:hAnsi="Times New Roman"/>
          <w:bCs/>
          <w:color w:val="auto"/>
          <w:sz w:val="24"/>
          <w:szCs w:val="24"/>
          <w:lang w:val="bg-BG" w:eastAsia="bg-BG"/>
        </w:rPr>
        <w:t>С настоящия договор МУ – София се съгласява да организира, проведе и контролира обучение в редовна форма за придобиване на образователно-квалификационна степен „Магистър“ по специалността „</w:t>
      </w:r>
      <w:r w:rsidRPr="00BB5AD9">
        <w:rPr>
          <w:rFonts w:ascii="Times New Roman" w:eastAsiaTheme="minorEastAsia" w:hAnsi="Times New Roman"/>
          <w:b/>
          <w:bCs/>
          <w:color w:val="auto"/>
          <w:sz w:val="24"/>
          <w:szCs w:val="24"/>
          <w:lang w:val="bg-BG" w:eastAsia="bg-BG"/>
        </w:rPr>
        <w:t>Медицина“</w:t>
      </w:r>
      <w:r w:rsidRPr="00BB5AD9">
        <w:rPr>
          <w:rFonts w:ascii="Times New Roman" w:eastAsiaTheme="minorEastAsia" w:hAnsi="Times New Roman"/>
          <w:bCs/>
          <w:color w:val="auto"/>
          <w:sz w:val="24"/>
          <w:szCs w:val="24"/>
          <w:lang w:val="bg-BG" w:eastAsia="bg-BG"/>
        </w:rPr>
        <w:t>, по реда на чл. 9, ал. 3, т. 6, буква "а" от ЗВО</w:t>
      </w:r>
      <w:r w:rsidRPr="00BB5AD9">
        <w:rPr>
          <w:rFonts w:ascii="Times New Roman" w:eastAsiaTheme="minorEastAsia" w:hAnsi="Times New Roman"/>
          <w:bCs/>
          <w:color w:val="auto"/>
          <w:sz w:val="24"/>
          <w:szCs w:val="24"/>
          <w:lang w:val="en-US" w:eastAsia="bg-BG"/>
        </w:rPr>
        <w:t xml:space="preserve"> </w:t>
      </w:r>
      <w:r w:rsidRPr="00BB5AD9">
        <w:rPr>
          <w:rFonts w:ascii="Times New Roman" w:eastAsiaTheme="minorEastAsia" w:hAnsi="Times New Roman"/>
          <w:bCs/>
          <w:color w:val="auto"/>
          <w:sz w:val="24"/>
          <w:szCs w:val="24"/>
          <w:lang w:val="bg-BG" w:eastAsia="bg-BG"/>
        </w:rPr>
        <w:t xml:space="preserve">на Студента, който има сключен договор с Работодателя за осигуряване на стаж по специалността за периода на обучението и на работно място след успешното му завършване. </w:t>
      </w:r>
    </w:p>
    <w:p w14:paraId="7630C99D" w14:textId="77777777" w:rsidR="00BB5AD9" w:rsidRPr="00BB5AD9" w:rsidRDefault="00BB5AD9" w:rsidP="00BB5AD9">
      <w:pPr>
        <w:widowControl w:val="0"/>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Cs/>
          <w:color w:val="auto"/>
          <w:sz w:val="24"/>
          <w:szCs w:val="24"/>
          <w:lang w:val="bg-BG" w:eastAsia="bg-BG"/>
        </w:rPr>
        <w:t>(2)</w:t>
      </w:r>
      <w:r w:rsidRPr="00BB5AD9">
        <w:rPr>
          <w:rFonts w:ascii="Times New Roman" w:eastAsiaTheme="minorEastAsia" w:hAnsi="Times New Roman"/>
          <w:b/>
          <w:bCs/>
          <w:color w:val="auto"/>
          <w:sz w:val="24"/>
          <w:szCs w:val="24"/>
          <w:lang w:val="bg-BG" w:eastAsia="bg-BG"/>
        </w:rPr>
        <w:t xml:space="preserve"> </w:t>
      </w:r>
      <w:r w:rsidRPr="00BB5AD9">
        <w:rPr>
          <w:rFonts w:ascii="Times New Roman" w:eastAsiaTheme="minorEastAsia" w:hAnsi="Times New Roman"/>
          <w:color w:val="auto"/>
          <w:sz w:val="24"/>
          <w:szCs w:val="24"/>
          <w:lang w:val="bg-BG" w:eastAsia="bg-BG"/>
        </w:rPr>
        <w:t>Студентът се задължава да спазва условията и реда за провеждане на обучението в МУ-София, съобразно Правилника за устройството и дейността на МУ-София, Правилника за подготовка и провеждане на учебната година, вътрешните правила и правилници на университета и да завърши обучението си в срока в съответствие с учебния план на Медицински факултет към МУ – София.</w:t>
      </w:r>
    </w:p>
    <w:p w14:paraId="48B37E73" w14:textId="77777777" w:rsidR="00BB5AD9" w:rsidRPr="00BB5AD9" w:rsidRDefault="00BB5AD9" w:rsidP="00BB5AD9">
      <w:pPr>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en-US" w:eastAsia="bg-BG"/>
        </w:rPr>
        <w:lastRenderedPageBreak/>
        <w:t>(</w:t>
      </w:r>
      <w:r w:rsidRPr="00BB5AD9">
        <w:rPr>
          <w:rFonts w:ascii="Times New Roman" w:eastAsiaTheme="minorEastAsia" w:hAnsi="Times New Roman"/>
          <w:color w:val="auto"/>
          <w:sz w:val="24"/>
          <w:szCs w:val="24"/>
          <w:lang w:val="bg-BG" w:eastAsia="bg-BG"/>
        </w:rPr>
        <w:t>3</w:t>
      </w: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 xml:space="preserve"> Работодателят се съгласява да осигури на студента стаж по специалността за периода на обучението му, като отношенията между студента и Работодателя се уреждат  с нарочен договор от  между тях. </w:t>
      </w:r>
    </w:p>
    <w:p w14:paraId="2906E9B4" w14:textId="77777777" w:rsidR="00BB5AD9" w:rsidRPr="00BB5AD9" w:rsidRDefault="00BB5AD9" w:rsidP="00BB5AD9">
      <w:pPr>
        <w:tabs>
          <w:tab w:val="left" w:leader="dot" w:pos="826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094075C3" w14:textId="77777777" w:rsidR="00BB5AD9" w:rsidRPr="00BB5AD9" w:rsidRDefault="00BB5AD9" w:rsidP="00BB5AD9">
      <w:pPr>
        <w:widowControl w:val="0"/>
        <w:tabs>
          <w:tab w:val="left" w:leader="dot" w:pos="178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2.</w:t>
      </w:r>
      <w:r w:rsidRPr="00BB5AD9">
        <w:rPr>
          <w:rFonts w:ascii="Times New Roman" w:eastAsiaTheme="minorEastAsia" w:hAnsi="Times New Roman"/>
          <w:color w:val="auto"/>
          <w:sz w:val="24"/>
          <w:szCs w:val="24"/>
          <w:lang w:val="bg-BG" w:eastAsia="bg-BG"/>
        </w:rPr>
        <w:t xml:space="preserve"> </w:t>
      </w:r>
      <w:r w:rsidRPr="00BB5AD9">
        <w:rPr>
          <w:rFonts w:ascii="Times New Roman" w:eastAsiaTheme="minorEastAsia" w:hAnsi="Times New Roman"/>
          <w:color w:val="auto"/>
          <w:sz w:val="24"/>
          <w:szCs w:val="24"/>
          <w:lang w:val="en-US" w:eastAsia="bg-BG"/>
        </w:rPr>
        <w:t xml:space="preserve">(1) </w:t>
      </w:r>
      <w:r w:rsidRPr="00BB5AD9">
        <w:rPr>
          <w:rFonts w:ascii="Times New Roman" w:eastAsiaTheme="minorEastAsia" w:hAnsi="Times New Roman"/>
          <w:color w:val="auto"/>
          <w:sz w:val="24"/>
          <w:szCs w:val="24"/>
          <w:lang w:val="bg-BG" w:eastAsia="bg-BG"/>
        </w:rPr>
        <w:t>По време на обучението, Студентът провежда преддипломен стаж, съгласно пар. 2 от Допълнителните разпоредби на Наредбата, съобразно единните държавни изисквания за придобиване на висше образование по специалността и утвърдения учебен план на Медицински факултет към МУ–София за съответната учебна година, с което се определят задължително изискуемите по чл. 7 от Наредбата форма и времетраене на стажа по време на обучението, както следва:</w:t>
      </w:r>
    </w:p>
    <w:tbl>
      <w:tblPr>
        <w:tblStyle w:val="TableGrid10"/>
        <w:tblW w:w="9546" w:type="dxa"/>
        <w:tblInd w:w="349" w:type="dxa"/>
        <w:tblLayout w:type="fixed"/>
        <w:tblLook w:val="04A0" w:firstRow="1" w:lastRow="0" w:firstColumn="1" w:lastColumn="0" w:noHBand="0" w:noVBand="1"/>
      </w:tblPr>
      <w:tblGrid>
        <w:gridCol w:w="5766"/>
        <w:gridCol w:w="3780"/>
      </w:tblGrid>
      <w:tr w:rsidR="00BB5AD9" w:rsidRPr="00BB5AD9" w14:paraId="2441F7B7" w14:textId="77777777" w:rsidTr="00B72D99">
        <w:tc>
          <w:tcPr>
            <w:tcW w:w="5766" w:type="dxa"/>
          </w:tcPr>
          <w:p w14:paraId="08F26560" w14:textId="77777777" w:rsidR="00BB5AD9" w:rsidRPr="00BB5AD9" w:rsidRDefault="00BB5AD9" w:rsidP="00BB5AD9">
            <w:pPr>
              <w:spacing w:line="276" w:lineRule="auto"/>
              <w:jc w:val="center"/>
              <w:rPr>
                <w:rFonts w:ascii="Times New Roman" w:eastAsia="Calibri" w:hAnsi="Times New Roman"/>
                <w:b/>
                <w:sz w:val="24"/>
                <w:szCs w:val="24"/>
                <w:lang w:val="bg-BG" w:eastAsia="en-US"/>
              </w:rPr>
            </w:pPr>
          </w:p>
          <w:p w14:paraId="5627DBCE" w14:textId="77777777" w:rsidR="00BB5AD9" w:rsidRPr="00BB5AD9" w:rsidRDefault="00BB5AD9" w:rsidP="00BB5AD9">
            <w:pPr>
              <w:spacing w:line="276" w:lineRule="auto"/>
              <w:jc w:val="center"/>
              <w:rPr>
                <w:rFonts w:ascii="Times New Roman" w:eastAsia="Calibri" w:hAnsi="Times New Roman"/>
                <w:b/>
                <w:sz w:val="24"/>
                <w:szCs w:val="24"/>
                <w:lang w:val="bg-BG" w:eastAsia="en-US"/>
              </w:rPr>
            </w:pPr>
            <w:r w:rsidRPr="00BB5AD9">
              <w:rPr>
                <w:rFonts w:ascii="Times New Roman" w:eastAsia="Calibri" w:hAnsi="Times New Roman"/>
                <w:b/>
                <w:sz w:val="24"/>
                <w:szCs w:val="24"/>
                <w:lang w:val="bg-BG" w:eastAsia="en-US"/>
              </w:rPr>
              <w:t>Основна дисциплина</w:t>
            </w:r>
          </w:p>
        </w:tc>
        <w:tc>
          <w:tcPr>
            <w:tcW w:w="3780" w:type="dxa"/>
          </w:tcPr>
          <w:p w14:paraId="5228560F" w14:textId="77777777" w:rsidR="00BB5AD9" w:rsidRPr="00BB5AD9" w:rsidRDefault="00BB5AD9" w:rsidP="00BB5AD9">
            <w:pPr>
              <w:spacing w:line="276" w:lineRule="auto"/>
              <w:jc w:val="center"/>
              <w:rPr>
                <w:rFonts w:ascii="Times New Roman" w:eastAsia="Calibri" w:hAnsi="Times New Roman"/>
                <w:b/>
                <w:sz w:val="24"/>
                <w:szCs w:val="24"/>
                <w:lang w:val="bg-BG" w:eastAsia="en-US"/>
              </w:rPr>
            </w:pPr>
            <w:r w:rsidRPr="00BB5AD9">
              <w:rPr>
                <w:rFonts w:ascii="Times New Roman" w:eastAsia="Calibri" w:hAnsi="Times New Roman"/>
                <w:b/>
                <w:sz w:val="24"/>
                <w:szCs w:val="24"/>
                <w:lang w:val="bg-BG" w:eastAsia="en-US"/>
              </w:rPr>
              <w:t>Продължителност на практическото обучение</w:t>
            </w:r>
          </w:p>
          <w:p w14:paraId="707A70B0" w14:textId="77777777" w:rsidR="00BB5AD9" w:rsidRPr="00BB5AD9" w:rsidRDefault="00BB5AD9" w:rsidP="00BB5AD9">
            <w:pPr>
              <w:spacing w:line="276" w:lineRule="auto"/>
              <w:jc w:val="center"/>
              <w:rPr>
                <w:rFonts w:ascii="Times New Roman" w:eastAsia="Calibri" w:hAnsi="Times New Roman"/>
                <w:b/>
                <w:sz w:val="24"/>
                <w:szCs w:val="24"/>
                <w:lang w:val="bg-BG" w:eastAsia="en-US"/>
              </w:rPr>
            </w:pPr>
          </w:p>
        </w:tc>
      </w:tr>
      <w:tr w:rsidR="00BB5AD9" w:rsidRPr="00BB5AD9" w14:paraId="60D7F417" w14:textId="77777777" w:rsidTr="00B72D99">
        <w:tc>
          <w:tcPr>
            <w:tcW w:w="5766" w:type="dxa"/>
          </w:tcPr>
          <w:p w14:paraId="11C8F0FD" w14:textId="77777777" w:rsidR="00BB5AD9" w:rsidRPr="00BB5AD9" w:rsidRDefault="00BB5AD9" w:rsidP="00BB5AD9">
            <w:pPr>
              <w:spacing w:line="276" w:lineRule="auto"/>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 xml:space="preserve">   </w:t>
            </w:r>
            <w:r w:rsidRPr="00BB5AD9">
              <w:rPr>
                <w:rFonts w:ascii="Times New Roman" w:eastAsia="Calibri" w:hAnsi="Times New Roman"/>
                <w:bCs/>
                <w:sz w:val="24"/>
                <w:szCs w:val="24"/>
                <w:lang w:val="de-DE" w:eastAsia="en-US"/>
              </w:rPr>
              <w:t>„Вътрешни болести“</w:t>
            </w:r>
          </w:p>
        </w:tc>
        <w:tc>
          <w:tcPr>
            <w:tcW w:w="3780" w:type="dxa"/>
          </w:tcPr>
          <w:p w14:paraId="64D1D4A7" w14:textId="77777777" w:rsidR="00BB5AD9" w:rsidRPr="00BB5AD9" w:rsidRDefault="00BB5AD9" w:rsidP="00BB5AD9">
            <w:pPr>
              <w:spacing w:line="276" w:lineRule="auto"/>
              <w:jc w:val="center"/>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30 календарни дни</w:t>
            </w:r>
          </w:p>
        </w:tc>
      </w:tr>
      <w:tr w:rsidR="00BB5AD9" w:rsidRPr="00BB5AD9" w14:paraId="02116C52" w14:textId="77777777" w:rsidTr="00B72D99">
        <w:tc>
          <w:tcPr>
            <w:tcW w:w="5766" w:type="dxa"/>
          </w:tcPr>
          <w:p w14:paraId="57BC05FF" w14:textId="77777777" w:rsidR="00BB5AD9" w:rsidRPr="00BB5AD9" w:rsidRDefault="00BB5AD9" w:rsidP="00BB5AD9">
            <w:pPr>
              <w:spacing w:line="276" w:lineRule="auto"/>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 xml:space="preserve">   </w:t>
            </w:r>
            <w:r w:rsidRPr="00BB5AD9">
              <w:rPr>
                <w:rFonts w:ascii="Times New Roman" w:eastAsia="Calibri" w:hAnsi="Times New Roman"/>
                <w:bCs/>
                <w:sz w:val="24"/>
                <w:szCs w:val="24"/>
                <w:lang w:val="de-DE" w:eastAsia="en-US"/>
              </w:rPr>
              <w:t>„Хирурги</w:t>
            </w:r>
            <w:r w:rsidRPr="00BB5AD9">
              <w:rPr>
                <w:rFonts w:ascii="Times New Roman" w:eastAsia="Calibri" w:hAnsi="Times New Roman"/>
                <w:bCs/>
                <w:sz w:val="24"/>
                <w:szCs w:val="24"/>
                <w:lang w:val="bg-BG" w:eastAsia="en-US"/>
              </w:rPr>
              <w:t>я</w:t>
            </w:r>
            <w:r w:rsidRPr="00BB5AD9">
              <w:rPr>
                <w:rFonts w:ascii="Times New Roman" w:eastAsia="Calibri" w:hAnsi="Times New Roman"/>
                <w:bCs/>
                <w:sz w:val="24"/>
                <w:szCs w:val="24"/>
                <w:lang w:val="de-DE" w:eastAsia="en-US"/>
              </w:rPr>
              <w:t>“</w:t>
            </w:r>
          </w:p>
        </w:tc>
        <w:tc>
          <w:tcPr>
            <w:tcW w:w="3780" w:type="dxa"/>
          </w:tcPr>
          <w:p w14:paraId="633EFA33" w14:textId="77777777" w:rsidR="00BB5AD9" w:rsidRPr="00BB5AD9" w:rsidRDefault="00BB5AD9" w:rsidP="00BB5AD9">
            <w:pPr>
              <w:spacing w:line="276" w:lineRule="auto"/>
              <w:jc w:val="center"/>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30 календарни дни</w:t>
            </w:r>
          </w:p>
        </w:tc>
      </w:tr>
      <w:tr w:rsidR="00BB5AD9" w:rsidRPr="00BB5AD9" w14:paraId="5AF83025" w14:textId="77777777" w:rsidTr="00B72D99">
        <w:tc>
          <w:tcPr>
            <w:tcW w:w="5766" w:type="dxa"/>
          </w:tcPr>
          <w:p w14:paraId="71752794" w14:textId="77777777" w:rsidR="00BB5AD9" w:rsidRPr="00BB5AD9" w:rsidRDefault="00BB5AD9" w:rsidP="00BB5AD9">
            <w:pPr>
              <w:spacing w:line="276" w:lineRule="auto"/>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 xml:space="preserve">   „Педиатрия</w:t>
            </w:r>
            <w:r w:rsidRPr="00BB5AD9">
              <w:rPr>
                <w:rFonts w:ascii="Times New Roman" w:eastAsia="Calibri" w:hAnsi="Times New Roman"/>
                <w:bCs/>
                <w:sz w:val="24"/>
                <w:szCs w:val="24"/>
                <w:lang w:val="de-DE" w:eastAsia="en-US"/>
              </w:rPr>
              <w:t>“</w:t>
            </w:r>
          </w:p>
        </w:tc>
        <w:tc>
          <w:tcPr>
            <w:tcW w:w="3780" w:type="dxa"/>
          </w:tcPr>
          <w:p w14:paraId="367C55E6" w14:textId="77777777" w:rsidR="00BB5AD9" w:rsidRPr="00BB5AD9" w:rsidRDefault="00BB5AD9" w:rsidP="00BB5AD9">
            <w:pPr>
              <w:spacing w:line="276" w:lineRule="auto"/>
              <w:jc w:val="center"/>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30 календарни дни</w:t>
            </w:r>
          </w:p>
        </w:tc>
      </w:tr>
      <w:tr w:rsidR="00BB5AD9" w:rsidRPr="00BB5AD9" w14:paraId="66B2B990" w14:textId="77777777" w:rsidTr="00B72D99">
        <w:tc>
          <w:tcPr>
            <w:tcW w:w="5766" w:type="dxa"/>
          </w:tcPr>
          <w:p w14:paraId="7E5BE23D" w14:textId="77777777" w:rsidR="00BB5AD9" w:rsidRPr="00BB5AD9" w:rsidRDefault="00BB5AD9" w:rsidP="00BB5AD9">
            <w:pPr>
              <w:spacing w:line="276" w:lineRule="auto"/>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 xml:space="preserve">   „</w:t>
            </w:r>
            <w:r w:rsidRPr="00BB5AD9">
              <w:rPr>
                <w:rFonts w:ascii="Times New Roman" w:eastAsia="Calibri" w:hAnsi="Times New Roman"/>
                <w:bCs/>
                <w:sz w:val="24"/>
                <w:szCs w:val="24"/>
                <w:lang w:val="de-DE" w:eastAsia="en-US"/>
              </w:rPr>
              <w:t>Акушерство и гинекология“</w:t>
            </w:r>
          </w:p>
        </w:tc>
        <w:tc>
          <w:tcPr>
            <w:tcW w:w="3780" w:type="dxa"/>
          </w:tcPr>
          <w:p w14:paraId="26034675" w14:textId="77777777" w:rsidR="00BB5AD9" w:rsidRPr="00BB5AD9" w:rsidRDefault="00BB5AD9" w:rsidP="00BB5AD9">
            <w:pPr>
              <w:spacing w:line="276" w:lineRule="auto"/>
              <w:jc w:val="center"/>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30 календарни дни</w:t>
            </w:r>
          </w:p>
        </w:tc>
      </w:tr>
      <w:tr w:rsidR="00BB5AD9" w:rsidRPr="00BB5AD9" w14:paraId="7858CFC0" w14:textId="77777777" w:rsidTr="00B72D99">
        <w:tc>
          <w:tcPr>
            <w:tcW w:w="5766" w:type="dxa"/>
          </w:tcPr>
          <w:p w14:paraId="7185B8F4" w14:textId="77777777" w:rsidR="00BB5AD9" w:rsidRPr="00BB5AD9" w:rsidRDefault="00BB5AD9" w:rsidP="00BB5AD9">
            <w:pPr>
              <w:spacing w:line="276" w:lineRule="auto"/>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 xml:space="preserve">   „Х</w:t>
            </w:r>
            <w:r w:rsidRPr="00BB5AD9">
              <w:rPr>
                <w:rFonts w:ascii="Times New Roman" w:eastAsia="Calibri" w:hAnsi="Times New Roman"/>
                <w:bCs/>
                <w:sz w:val="24"/>
                <w:szCs w:val="24"/>
                <w:lang w:val="de-DE" w:eastAsia="en-US"/>
              </w:rPr>
              <w:t>игиена</w:t>
            </w:r>
            <w:r w:rsidRPr="00BB5AD9">
              <w:rPr>
                <w:rFonts w:ascii="Times New Roman" w:eastAsia="Calibri" w:hAnsi="Times New Roman"/>
                <w:bCs/>
                <w:sz w:val="24"/>
                <w:szCs w:val="24"/>
                <w:lang w:val="bg-BG" w:eastAsia="en-US"/>
              </w:rPr>
              <w:t>, и</w:t>
            </w:r>
            <w:r w:rsidRPr="00BB5AD9">
              <w:rPr>
                <w:rFonts w:ascii="Times New Roman" w:eastAsia="Calibri" w:hAnsi="Times New Roman"/>
                <w:bCs/>
                <w:sz w:val="24"/>
                <w:szCs w:val="24"/>
                <w:lang w:val="de-DE" w:eastAsia="en-US"/>
              </w:rPr>
              <w:t>нфекциозни болести</w:t>
            </w:r>
            <w:r w:rsidRPr="00BB5AD9">
              <w:rPr>
                <w:rFonts w:ascii="Times New Roman" w:eastAsia="Calibri" w:hAnsi="Times New Roman"/>
                <w:bCs/>
                <w:sz w:val="24"/>
                <w:szCs w:val="24"/>
                <w:lang w:val="bg-BG" w:eastAsia="en-US"/>
              </w:rPr>
              <w:t>,</w:t>
            </w:r>
            <w:r w:rsidRPr="00BB5AD9">
              <w:rPr>
                <w:rFonts w:ascii="Times New Roman" w:eastAsia="Calibri" w:hAnsi="Times New Roman"/>
                <w:bCs/>
                <w:sz w:val="24"/>
                <w:szCs w:val="24"/>
                <w:lang w:val="de-DE" w:eastAsia="en-US"/>
              </w:rPr>
              <w:t xml:space="preserve"> епидемиология</w:t>
            </w:r>
            <w:r w:rsidRPr="00BB5AD9">
              <w:rPr>
                <w:rFonts w:ascii="Times New Roman" w:eastAsia="Calibri" w:hAnsi="Times New Roman"/>
                <w:bCs/>
                <w:sz w:val="24"/>
                <w:szCs w:val="24"/>
                <w:lang w:val="bg-BG" w:eastAsia="en-US"/>
              </w:rPr>
              <w:t xml:space="preserve"> </w:t>
            </w:r>
            <w:r w:rsidRPr="00BB5AD9">
              <w:rPr>
                <w:rFonts w:ascii="Times New Roman" w:eastAsia="Calibri" w:hAnsi="Times New Roman"/>
                <w:bCs/>
                <w:sz w:val="24"/>
                <w:szCs w:val="24"/>
                <w:lang w:val="de-DE" w:eastAsia="en-US"/>
              </w:rPr>
              <w:t xml:space="preserve">и социална </w:t>
            </w:r>
            <w:r w:rsidRPr="00BB5AD9">
              <w:rPr>
                <w:rFonts w:ascii="Times New Roman" w:eastAsia="Calibri" w:hAnsi="Times New Roman"/>
                <w:bCs/>
                <w:sz w:val="24"/>
                <w:szCs w:val="24"/>
                <w:bdr w:val="none" w:sz="0" w:space="0" w:color="auto" w:frame="1"/>
                <w:shd w:val="clear" w:color="auto" w:fill="FFFFFF"/>
                <w:lang w:val="de-DE" w:eastAsia="en-US"/>
              </w:rPr>
              <w:t>медицина</w:t>
            </w:r>
            <w:r w:rsidRPr="00BB5AD9">
              <w:rPr>
                <w:rFonts w:ascii="Times New Roman" w:eastAsia="Calibri" w:hAnsi="Times New Roman"/>
                <w:bCs/>
                <w:sz w:val="24"/>
                <w:szCs w:val="24"/>
                <w:lang w:val="de-DE" w:eastAsia="en-US"/>
              </w:rPr>
              <w:t>“</w:t>
            </w:r>
            <w:r w:rsidRPr="00BB5AD9">
              <w:rPr>
                <w:rFonts w:ascii="Times New Roman" w:eastAsia="Calibri" w:hAnsi="Times New Roman"/>
                <w:bCs/>
                <w:sz w:val="24"/>
                <w:szCs w:val="24"/>
                <w:lang w:val="bg-BG" w:eastAsia="en-US"/>
              </w:rPr>
              <w:t>,</w:t>
            </w:r>
          </w:p>
        </w:tc>
        <w:tc>
          <w:tcPr>
            <w:tcW w:w="3780" w:type="dxa"/>
          </w:tcPr>
          <w:p w14:paraId="32155B35" w14:textId="77777777" w:rsidR="00BB5AD9" w:rsidRPr="00BB5AD9" w:rsidRDefault="00BB5AD9" w:rsidP="00BB5AD9">
            <w:pPr>
              <w:spacing w:line="276" w:lineRule="auto"/>
              <w:jc w:val="center"/>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35 календарни дни</w:t>
            </w:r>
          </w:p>
        </w:tc>
      </w:tr>
      <w:tr w:rsidR="00BB5AD9" w:rsidRPr="00BB5AD9" w14:paraId="34F10217" w14:textId="77777777" w:rsidTr="00B72D99">
        <w:tc>
          <w:tcPr>
            <w:tcW w:w="5766" w:type="dxa"/>
          </w:tcPr>
          <w:p w14:paraId="0226EE3E" w14:textId="77777777" w:rsidR="00BB5AD9" w:rsidRPr="00BB5AD9" w:rsidRDefault="00BB5AD9" w:rsidP="00BB5AD9">
            <w:pPr>
              <w:spacing w:line="276" w:lineRule="auto"/>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„Обща медицина“</w:t>
            </w:r>
          </w:p>
        </w:tc>
        <w:tc>
          <w:tcPr>
            <w:tcW w:w="3780" w:type="dxa"/>
          </w:tcPr>
          <w:p w14:paraId="2A8E6CCF" w14:textId="77777777" w:rsidR="00BB5AD9" w:rsidRPr="00BB5AD9" w:rsidRDefault="00BB5AD9" w:rsidP="00BB5AD9">
            <w:pPr>
              <w:spacing w:line="276" w:lineRule="auto"/>
              <w:jc w:val="center"/>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15 календарни дни</w:t>
            </w:r>
          </w:p>
        </w:tc>
      </w:tr>
      <w:tr w:rsidR="00BB5AD9" w:rsidRPr="00BB5AD9" w14:paraId="716D3BB5" w14:textId="77777777" w:rsidTr="00B72D99">
        <w:tc>
          <w:tcPr>
            <w:tcW w:w="5766" w:type="dxa"/>
          </w:tcPr>
          <w:p w14:paraId="1CEA0260" w14:textId="77777777" w:rsidR="00BB5AD9" w:rsidRPr="00BB5AD9" w:rsidRDefault="00BB5AD9" w:rsidP="00BB5AD9">
            <w:pPr>
              <w:spacing w:line="276" w:lineRule="auto"/>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„Спешна медицина“</w:t>
            </w:r>
          </w:p>
        </w:tc>
        <w:tc>
          <w:tcPr>
            <w:tcW w:w="3780" w:type="dxa"/>
          </w:tcPr>
          <w:p w14:paraId="5869E46E" w14:textId="77777777" w:rsidR="00BB5AD9" w:rsidRPr="00BB5AD9" w:rsidRDefault="00BB5AD9" w:rsidP="00BB5AD9">
            <w:pPr>
              <w:spacing w:line="276" w:lineRule="auto"/>
              <w:jc w:val="center"/>
              <w:rPr>
                <w:rFonts w:ascii="Times New Roman" w:eastAsia="Calibri" w:hAnsi="Times New Roman"/>
                <w:bCs/>
                <w:sz w:val="24"/>
                <w:szCs w:val="24"/>
                <w:lang w:val="bg-BG" w:eastAsia="en-US"/>
              </w:rPr>
            </w:pPr>
            <w:r w:rsidRPr="00BB5AD9">
              <w:rPr>
                <w:rFonts w:ascii="Times New Roman" w:eastAsia="Calibri" w:hAnsi="Times New Roman"/>
                <w:bCs/>
                <w:sz w:val="24"/>
                <w:szCs w:val="24"/>
                <w:lang w:val="bg-BG" w:eastAsia="en-US"/>
              </w:rPr>
              <w:t>20 календарни дни</w:t>
            </w:r>
          </w:p>
        </w:tc>
      </w:tr>
    </w:tbl>
    <w:p w14:paraId="0698703D" w14:textId="77777777" w:rsidR="00BB5AD9" w:rsidRPr="00BB5AD9" w:rsidRDefault="00BB5AD9" w:rsidP="00BB5AD9">
      <w:pPr>
        <w:spacing w:line="276" w:lineRule="auto"/>
        <w:ind w:left="450" w:hanging="11"/>
        <w:jc w:val="both"/>
        <w:rPr>
          <w:rFonts w:ascii="Times New Roman" w:eastAsia="Calibri" w:hAnsi="Times New Roman"/>
          <w:b/>
          <w:color w:val="auto"/>
          <w:sz w:val="24"/>
          <w:szCs w:val="24"/>
          <w:lang w:val="bg-BG" w:eastAsia="en-US"/>
        </w:rPr>
      </w:pPr>
    </w:p>
    <w:p w14:paraId="211693C7" w14:textId="77777777" w:rsidR="00BB5AD9" w:rsidRPr="00BB5AD9" w:rsidRDefault="00BB5AD9" w:rsidP="00BB5AD9">
      <w:pPr>
        <w:widowControl w:val="0"/>
        <w:tabs>
          <w:tab w:val="left" w:leader="dot" w:pos="178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en-US" w:eastAsia="bg-BG"/>
        </w:rPr>
        <w:t>(2)</w:t>
      </w:r>
      <w:r w:rsidRPr="00BB5AD9">
        <w:rPr>
          <w:rFonts w:ascii="Times New Roman" w:eastAsiaTheme="minorEastAsia" w:hAnsi="Times New Roman"/>
          <w:color w:val="auto"/>
          <w:sz w:val="24"/>
          <w:szCs w:val="24"/>
          <w:lang w:val="bg-BG" w:eastAsia="bg-BG"/>
        </w:rPr>
        <w:t xml:space="preserve"> Страните се съгласяват, че стажът по предходната алинея ще бъде проведен в лечебни заведения, получили одобрение от министъра на здравеопазването за обучение на студенти по специалност</w:t>
      </w:r>
      <w:r w:rsidRPr="00BB5AD9">
        <w:rPr>
          <w:rFonts w:ascii="Times New Roman" w:eastAsiaTheme="minorEastAsia" w:hAnsi="Times New Roman"/>
          <w:color w:val="auto"/>
          <w:sz w:val="24"/>
          <w:szCs w:val="24"/>
          <w:lang w:val="en-US" w:eastAsia="bg-BG"/>
        </w:rPr>
        <w:t xml:space="preserve"> </w:t>
      </w:r>
      <w:r w:rsidRPr="00BB5AD9">
        <w:rPr>
          <w:rFonts w:ascii="Times New Roman" w:eastAsiaTheme="minorEastAsia" w:hAnsi="Times New Roman"/>
          <w:color w:val="auto"/>
          <w:sz w:val="24"/>
          <w:szCs w:val="24"/>
          <w:lang w:val="bg-BG" w:eastAsia="bg-BG"/>
        </w:rPr>
        <w:t xml:space="preserve">„Медицина“ по реда на </w:t>
      </w:r>
      <w:hyperlink r:id="rId8" w:history="1">
        <w:r w:rsidRPr="00BB5AD9">
          <w:rPr>
            <w:rFonts w:ascii="Times New Roman" w:eastAsiaTheme="minorEastAsia" w:hAnsi="Times New Roman"/>
            <w:color w:val="000000"/>
            <w:sz w:val="24"/>
            <w:szCs w:val="24"/>
            <w:lang w:val="bg-BG" w:eastAsia="bg-BG"/>
          </w:rPr>
          <w:t>Закона за лечебните заведения</w:t>
        </w:r>
      </w:hyperlink>
      <w:r w:rsidRPr="00BB5AD9">
        <w:rPr>
          <w:rFonts w:ascii="Times New Roman" w:eastAsiaTheme="minorEastAsia" w:hAnsi="Times New Roman"/>
          <w:color w:val="auto"/>
          <w:sz w:val="24"/>
          <w:szCs w:val="24"/>
          <w:lang w:val="bg-BG" w:eastAsia="bg-BG"/>
        </w:rPr>
        <w:t>, с което определят задължително изискуемия реквизит на настоящия договор по чл. 7 от Наредбата за място на стажа. В случай, че работодателят няма необходимото одобрение за обучение на студенти по медицина или не може да осигури провеждането на преддипломен стаж на някоя от основните дисциплини, преддипломният стаж или преддипломният стаж по тези основни дисциплини се провежда в лечебно заведение, определено от МУ- София, съгласувано с Работодателя.</w:t>
      </w:r>
    </w:p>
    <w:p w14:paraId="7A2FF4EF" w14:textId="77777777" w:rsidR="00BB5AD9" w:rsidRPr="00BB5AD9" w:rsidRDefault="00BB5AD9" w:rsidP="00BB5AD9">
      <w:pPr>
        <w:widowControl w:val="0"/>
        <w:tabs>
          <w:tab w:val="left" w:leader="dot" w:pos="178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1CD46525"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3</w:t>
      </w: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 xml:space="preserve"> С подписването на настоящия договор Работодателят заявява, че ще осигури провеждането на преддипломен стаж на Студента по следните основни дисциплини:</w:t>
      </w:r>
    </w:p>
    <w:p w14:paraId="1B38FAB6"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color w:val="auto"/>
          <w:sz w:val="24"/>
          <w:szCs w:val="24"/>
          <w:lang w:val="bg-BG" w:eastAsia="bg-BG"/>
        </w:rPr>
      </w:pPr>
    </w:p>
    <w:tbl>
      <w:tblPr>
        <w:tblStyle w:val="TableGrid10"/>
        <w:tblW w:w="9546" w:type="dxa"/>
        <w:tblInd w:w="349" w:type="dxa"/>
        <w:tblLayout w:type="fixed"/>
        <w:tblLook w:val="04A0" w:firstRow="1" w:lastRow="0" w:firstColumn="1" w:lastColumn="0" w:noHBand="0" w:noVBand="1"/>
      </w:tblPr>
      <w:tblGrid>
        <w:gridCol w:w="5766"/>
        <w:gridCol w:w="3780"/>
      </w:tblGrid>
      <w:tr w:rsidR="00BB5AD9" w:rsidRPr="00BB5AD9" w14:paraId="45C8B1FB" w14:textId="77777777" w:rsidTr="00B72D99">
        <w:tc>
          <w:tcPr>
            <w:tcW w:w="5766" w:type="dxa"/>
          </w:tcPr>
          <w:p w14:paraId="73F6C96B"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
                <w:sz w:val="24"/>
                <w:szCs w:val="24"/>
                <w:lang w:val="bg-BG" w:eastAsia="bg-BG"/>
              </w:rPr>
            </w:pPr>
          </w:p>
          <w:p w14:paraId="5D99FBA4"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
                <w:sz w:val="24"/>
                <w:szCs w:val="24"/>
                <w:lang w:val="bg-BG" w:eastAsia="bg-BG"/>
              </w:rPr>
            </w:pPr>
            <w:r w:rsidRPr="00BB5AD9">
              <w:rPr>
                <w:rFonts w:ascii="Times New Roman" w:eastAsiaTheme="minorEastAsia" w:hAnsi="Times New Roman"/>
                <w:b/>
                <w:sz w:val="24"/>
                <w:szCs w:val="24"/>
                <w:lang w:val="bg-BG" w:eastAsia="bg-BG"/>
              </w:rPr>
              <w:t>Основна дисциплина</w:t>
            </w:r>
          </w:p>
        </w:tc>
        <w:tc>
          <w:tcPr>
            <w:tcW w:w="3780" w:type="dxa"/>
          </w:tcPr>
          <w:p w14:paraId="7757A076"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
                <w:sz w:val="24"/>
                <w:szCs w:val="24"/>
                <w:lang w:val="bg-BG" w:eastAsia="bg-BG"/>
              </w:rPr>
            </w:pPr>
            <w:r w:rsidRPr="00BB5AD9">
              <w:rPr>
                <w:rFonts w:ascii="Times New Roman" w:eastAsiaTheme="minorEastAsia" w:hAnsi="Times New Roman"/>
                <w:b/>
                <w:sz w:val="24"/>
                <w:szCs w:val="24"/>
                <w:lang w:val="bg-BG" w:eastAsia="bg-BG"/>
              </w:rPr>
              <w:t xml:space="preserve">Да/не </w:t>
            </w:r>
          </w:p>
          <w:p w14:paraId="77B3BF8E"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
                <w:sz w:val="24"/>
                <w:szCs w:val="24"/>
                <w:lang w:val="bg-BG" w:eastAsia="bg-BG"/>
              </w:rPr>
            </w:pPr>
          </w:p>
        </w:tc>
      </w:tr>
      <w:tr w:rsidR="00BB5AD9" w:rsidRPr="00BB5AD9" w14:paraId="5FE8DEE6" w14:textId="77777777" w:rsidTr="00B72D99">
        <w:tc>
          <w:tcPr>
            <w:tcW w:w="5766" w:type="dxa"/>
          </w:tcPr>
          <w:p w14:paraId="3F60CCB7" w14:textId="77777777" w:rsidR="00BB5AD9" w:rsidRPr="00BB5AD9" w:rsidRDefault="00BB5AD9" w:rsidP="00BB5AD9">
            <w:pPr>
              <w:widowControl w:val="0"/>
              <w:tabs>
                <w:tab w:val="left" w:leader="dot" w:pos="1786"/>
              </w:tabs>
              <w:autoSpaceDE w:val="0"/>
              <w:autoSpaceDN w:val="0"/>
              <w:adjustRightInd w:val="0"/>
              <w:spacing w:line="307" w:lineRule="exact"/>
              <w:jc w:val="both"/>
              <w:rPr>
                <w:rFonts w:ascii="Times New Roman" w:eastAsiaTheme="minorEastAsia" w:hAnsi="Times New Roman"/>
                <w:bCs/>
                <w:sz w:val="24"/>
                <w:szCs w:val="24"/>
                <w:lang w:val="bg-BG" w:eastAsia="bg-BG"/>
              </w:rPr>
            </w:pPr>
            <w:r w:rsidRPr="00BB5AD9">
              <w:rPr>
                <w:rFonts w:ascii="Times New Roman" w:eastAsiaTheme="minorEastAsia" w:hAnsi="Times New Roman"/>
                <w:bCs/>
                <w:sz w:val="24"/>
                <w:szCs w:val="24"/>
                <w:lang w:val="bg-BG" w:eastAsia="bg-BG"/>
              </w:rPr>
              <w:t xml:space="preserve"> </w:t>
            </w:r>
            <w:r w:rsidRPr="00BB5AD9">
              <w:rPr>
                <w:rFonts w:ascii="Times New Roman" w:eastAsiaTheme="minorEastAsia" w:hAnsi="Times New Roman"/>
                <w:bCs/>
                <w:sz w:val="24"/>
                <w:szCs w:val="24"/>
                <w:lang w:val="de-DE" w:eastAsia="bg-BG"/>
              </w:rPr>
              <w:t>„Вътрешни болести“</w:t>
            </w:r>
          </w:p>
        </w:tc>
        <w:tc>
          <w:tcPr>
            <w:tcW w:w="3780" w:type="dxa"/>
          </w:tcPr>
          <w:p w14:paraId="7F9A5CD9"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Cs/>
                <w:sz w:val="24"/>
                <w:szCs w:val="24"/>
                <w:lang w:val="bg-BG" w:eastAsia="bg-BG"/>
              </w:rPr>
            </w:pPr>
          </w:p>
        </w:tc>
      </w:tr>
      <w:tr w:rsidR="00BB5AD9" w:rsidRPr="00BB5AD9" w14:paraId="1896919A" w14:textId="77777777" w:rsidTr="00B72D99">
        <w:tc>
          <w:tcPr>
            <w:tcW w:w="5766" w:type="dxa"/>
          </w:tcPr>
          <w:p w14:paraId="03BC1751" w14:textId="77777777" w:rsidR="00BB5AD9" w:rsidRPr="00BB5AD9" w:rsidRDefault="00BB5AD9" w:rsidP="00BB5AD9">
            <w:pPr>
              <w:widowControl w:val="0"/>
              <w:tabs>
                <w:tab w:val="left" w:leader="dot" w:pos="1786"/>
              </w:tabs>
              <w:autoSpaceDE w:val="0"/>
              <w:autoSpaceDN w:val="0"/>
              <w:adjustRightInd w:val="0"/>
              <w:spacing w:line="307" w:lineRule="exact"/>
              <w:jc w:val="both"/>
              <w:rPr>
                <w:rFonts w:ascii="Times New Roman" w:eastAsiaTheme="minorEastAsia" w:hAnsi="Times New Roman"/>
                <w:bCs/>
                <w:sz w:val="24"/>
                <w:szCs w:val="24"/>
                <w:lang w:val="bg-BG" w:eastAsia="bg-BG"/>
              </w:rPr>
            </w:pPr>
            <w:r w:rsidRPr="00BB5AD9">
              <w:rPr>
                <w:rFonts w:ascii="Times New Roman" w:eastAsiaTheme="minorEastAsia" w:hAnsi="Times New Roman"/>
                <w:bCs/>
                <w:sz w:val="24"/>
                <w:szCs w:val="24"/>
                <w:lang w:val="bg-BG" w:eastAsia="bg-BG"/>
              </w:rPr>
              <w:t xml:space="preserve"> </w:t>
            </w:r>
            <w:r w:rsidRPr="00BB5AD9">
              <w:rPr>
                <w:rFonts w:ascii="Times New Roman" w:eastAsiaTheme="minorEastAsia" w:hAnsi="Times New Roman"/>
                <w:bCs/>
                <w:sz w:val="24"/>
                <w:szCs w:val="24"/>
                <w:lang w:val="de-DE" w:eastAsia="bg-BG"/>
              </w:rPr>
              <w:t>„Хирурги</w:t>
            </w:r>
            <w:r w:rsidRPr="00BB5AD9">
              <w:rPr>
                <w:rFonts w:ascii="Times New Roman" w:eastAsiaTheme="minorEastAsia" w:hAnsi="Times New Roman"/>
                <w:bCs/>
                <w:sz w:val="24"/>
                <w:szCs w:val="24"/>
                <w:lang w:val="bg-BG" w:eastAsia="bg-BG"/>
              </w:rPr>
              <w:t>я</w:t>
            </w:r>
            <w:r w:rsidRPr="00BB5AD9">
              <w:rPr>
                <w:rFonts w:ascii="Times New Roman" w:eastAsiaTheme="minorEastAsia" w:hAnsi="Times New Roman"/>
                <w:bCs/>
                <w:sz w:val="24"/>
                <w:szCs w:val="24"/>
                <w:lang w:val="de-DE" w:eastAsia="bg-BG"/>
              </w:rPr>
              <w:t>“</w:t>
            </w:r>
          </w:p>
        </w:tc>
        <w:tc>
          <w:tcPr>
            <w:tcW w:w="3780" w:type="dxa"/>
          </w:tcPr>
          <w:p w14:paraId="61D73845"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Cs/>
                <w:sz w:val="24"/>
                <w:szCs w:val="24"/>
                <w:lang w:val="bg-BG" w:eastAsia="bg-BG"/>
              </w:rPr>
            </w:pPr>
          </w:p>
        </w:tc>
      </w:tr>
      <w:tr w:rsidR="00BB5AD9" w:rsidRPr="00BB5AD9" w14:paraId="21DF7FA8" w14:textId="77777777" w:rsidTr="00B72D99">
        <w:tc>
          <w:tcPr>
            <w:tcW w:w="5766" w:type="dxa"/>
          </w:tcPr>
          <w:p w14:paraId="635C6EF3" w14:textId="77777777" w:rsidR="00BB5AD9" w:rsidRPr="00BB5AD9" w:rsidRDefault="00BB5AD9" w:rsidP="00BB5AD9">
            <w:pPr>
              <w:widowControl w:val="0"/>
              <w:tabs>
                <w:tab w:val="left" w:leader="dot" w:pos="1786"/>
              </w:tabs>
              <w:autoSpaceDE w:val="0"/>
              <w:autoSpaceDN w:val="0"/>
              <w:adjustRightInd w:val="0"/>
              <w:spacing w:line="307" w:lineRule="exact"/>
              <w:jc w:val="both"/>
              <w:rPr>
                <w:rFonts w:ascii="Times New Roman" w:eastAsiaTheme="minorEastAsia" w:hAnsi="Times New Roman"/>
                <w:bCs/>
                <w:sz w:val="24"/>
                <w:szCs w:val="24"/>
                <w:lang w:val="bg-BG" w:eastAsia="bg-BG"/>
              </w:rPr>
            </w:pPr>
            <w:r w:rsidRPr="00BB5AD9">
              <w:rPr>
                <w:rFonts w:ascii="Times New Roman" w:eastAsiaTheme="minorEastAsia" w:hAnsi="Times New Roman"/>
                <w:bCs/>
                <w:sz w:val="24"/>
                <w:szCs w:val="24"/>
                <w:lang w:val="bg-BG" w:eastAsia="bg-BG"/>
              </w:rPr>
              <w:t>„Педиатрия</w:t>
            </w:r>
            <w:r w:rsidRPr="00BB5AD9">
              <w:rPr>
                <w:rFonts w:ascii="Times New Roman" w:eastAsiaTheme="minorEastAsia" w:hAnsi="Times New Roman"/>
                <w:bCs/>
                <w:sz w:val="24"/>
                <w:szCs w:val="24"/>
                <w:lang w:val="de-DE" w:eastAsia="bg-BG"/>
              </w:rPr>
              <w:t>“</w:t>
            </w:r>
          </w:p>
        </w:tc>
        <w:tc>
          <w:tcPr>
            <w:tcW w:w="3780" w:type="dxa"/>
          </w:tcPr>
          <w:p w14:paraId="6C194E58"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Cs/>
                <w:sz w:val="24"/>
                <w:szCs w:val="24"/>
                <w:lang w:val="bg-BG" w:eastAsia="bg-BG"/>
              </w:rPr>
            </w:pPr>
          </w:p>
        </w:tc>
      </w:tr>
      <w:tr w:rsidR="00BB5AD9" w:rsidRPr="00BB5AD9" w14:paraId="27B1F8D2" w14:textId="77777777" w:rsidTr="00B72D99">
        <w:tc>
          <w:tcPr>
            <w:tcW w:w="5766" w:type="dxa"/>
          </w:tcPr>
          <w:p w14:paraId="163102E9" w14:textId="77777777" w:rsidR="00BB5AD9" w:rsidRPr="00BB5AD9" w:rsidRDefault="00BB5AD9" w:rsidP="00BB5AD9">
            <w:pPr>
              <w:widowControl w:val="0"/>
              <w:tabs>
                <w:tab w:val="left" w:leader="dot" w:pos="1786"/>
              </w:tabs>
              <w:autoSpaceDE w:val="0"/>
              <w:autoSpaceDN w:val="0"/>
              <w:adjustRightInd w:val="0"/>
              <w:spacing w:line="307" w:lineRule="exact"/>
              <w:jc w:val="both"/>
              <w:rPr>
                <w:rFonts w:ascii="Times New Roman" w:eastAsiaTheme="minorEastAsia" w:hAnsi="Times New Roman"/>
                <w:bCs/>
                <w:sz w:val="24"/>
                <w:szCs w:val="24"/>
                <w:lang w:val="bg-BG" w:eastAsia="bg-BG"/>
              </w:rPr>
            </w:pPr>
            <w:r w:rsidRPr="00BB5AD9">
              <w:rPr>
                <w:rFonts w:ascii="Times New Roman" w:eastAsiaTheme="minorEastAsia" w:hAnsi="Times New Roman"/>
                <w:bCs/>
                <w:sz w:val="24"/>
                <w:szCs w:val="24"/>
                <w:lang w:val="bg-BG" w:eastAsia="bg-BG"/>
              </w:rPr>
              <w:t xml:space="preserve"> „</w:t>
            </w:r>
            <w:r w:rsidRPr="00BB5AD9">
              <w:rPr>
                <w:rFonts w:ascii="Times New Roman" w:eastAsiaTheme="minorEastAsia" w:hAnsi="Times New Roman"/>
                <w:bCs/>
                <w:sz w:val="24"/>
                <w:szCs w:val="24"/>
                <w:lang w:val="de-DE" w:eastAsia="bg-BG"/>
              </w:rPr>
              <w:t>Акушерство и гинекология“</w:t>
            </w:r>
          </w:p>
        </w:tc>
        <w:tc>
          <w:tcPr>
            <w:tcW w:w="3780" w:type="dxa"/>
          </w:tcPr>
          <w:p w14:paraId="714964EE"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Cs/>
                <w:sz w:val="24"/>
                <w:szCs w:val="24"/>
                <w:lang w:val="bg-BG" w:eastAsia="bg-BG"/>
              </w:rPr>
            </w:pPr>
          </w:p>
        </w:tc>
      </w:tr>
      <w:tr w:rsidR="00BB5AD9" w:rsidRPr="00BB5AD9" w14:paraId="76BFFEFE" w14:textId="77777777" w:rsidTr="00B72D99">
        <w:tc>
          <w:tcPr>
            <w:tcW w:w="5766" w:type="dxa"/>
          </w:tcPr>
          <w:p w14:paraId="71A35B97" w14:textId="77777777" w:rsidR="00BB5AD9" w:rsidRPr="00BB5AD9" w:rsidRDefault="00BB5AD9" w:rsidP="00BB5AD9">
            <w:pPr>
              <w:widowControl w:val="0"/>
              <w:tabs>
                <w:tab w:val="left" w:leader="dot" w:pos="1786"/>
              </w:tabs>
              <w:autoSpaceDE w:val="0"/>
              <w:autoSpaceDN w:val="0"/>
              <w:adjustRightInd w:val="0"/>
              <w:spacing w:line="307" w:lineRule="exact"/>
              <w:jc w:val="both"/>
              <w:rPr>
                <w:rFonts w:ascii="Times New Roman" w:eastAsiaTheme="minorEastAsia" w:hAnsi="Times New Roman"/>
                <w:bCs/>
                <w:sz w:val="24"/>
                <w:szCs w:val="24"/>
                <w:lang w:val="bg-BG" w:eastAsia="bg-BG"/>
              </w:rPr>
            </w:pPr>
            <w:r w:rsidRPr="00BB5AD9">
              <w:rPr>
                <w:rFonts w:ascii="Times New Roman" w:eastAsiaTheme="minorEastAsia" w:hAnsi="Times New Roman"/>
                <w:bCs/>
                <w:sz w:val="24"/>
                <w:szCs w:val="24"/>
                <w:lang w:val="bg-BG" w:eastAsia="bg-BG"/>
              </w:rPr>
              <w:t>„Х</w:t>
            </w:r>
            <w:r w:rsidRPr="00BB5AD9">
              <w:rPr>
                <w:rFonts w:ascii="Times New Roman" w:eastAsiaTheme="minorEastAsia" w:hAnsi="Times New Roman"/>
                <w:bCs/>
                <w:sz w:val="24"/>
                <w:szCs w:val="24"/>
                <w:lang w:val="de-DE" w:eastAsia="bg-BG"/>
              </w:rPr>
              <w:t>игиена</w:t>
            </w:r>
            <w:r w:rsidRPr="00BB5AD9">
              <w:rPr>
                <w:rFonts w:ascii="Times New Roman" w:eastAsiaTheme="minorEastAsia" w:hAnsi="Times New Roman"/>
                <w:bCs/>
                <w:sz w:val="24"/>
                <w:szCs w:val="24"/>
                <w:lang w:val="bg-BG" w:eastAsia="bg-BG"/>
              </w:rPr>
              <w:t>, и</w:t>
            </w:r>
            <w:r w:rsidRPr="00BB5AD9">
              <w:rPr>
                <w:rFonts w:ascii="Times New Roman" w:eastAsiaTheme="minorEastAsia" w:hAnsi="Times New Roman"/>
                <w:bCs/>
                <w:sz w:val="24"/>
                <w:szCs w:val="24"/>
                <w:lang w:val="de-DE" w:eastAsia="bg-BG"/>
              </w:rPr>
              <w:t>нфекциозни болести</w:t>
            </w:r>
            <w:r w:rsidRPr="00BB5AD9">
              <w:rPr>
                <w:rFonts w:ascii="Times New Roman" w:eastAsiaTheme="minorEastAsia" w:hAnsi="Times New Roman"/>
                <w:bCs/>
                <w:sz w:val="24"/>
                <w:szCs w:val="24"/>
                <w:lang w:val="bg-BG" w:eastAsia="bg-BG"/>
              </w:rPr>
              <w:t>,</w:t>
            </w:r>
            <w:r w:rsidRPr="00BB5AD9">
              <w:rPr>
                <w:rFonts w:ascii="Times New Roman" w:eastAsiaTheme="minorEastAsia" w:hAnsi="Times New Roman"/>
                <w:bCs/>
                <w:sz w:val="24"/>
                <w:szCs w:val="24"/>
                <w:lang w:val="de-DE" w:eastAsia="bg-BG"/>
              </w:rPr>
              <w:t xml:space="preserve"> епидемиология</w:t>
            </w:r>
            <w:r w:rsidRPr="00BB5AD9">
              <w:rPr>
                <w:rFonts w:ascii="Times New Roman" w:eastAsiaTheme="minorEastAsia" w:hAnsi="Times New Roman"/>
                <w:bCs/>
                <w:sz w:val="24"/>
                <w:szCs w:val="24"/>
                <w:lang w:val="bg-BG" w:eastAsia="bg-BG"/>
              </w:rPr>
              <w:t xml:space="preserve"> </w:t>
            </w:r>
            <w:r w:rsidRPr="00BB5AD9">
              <w:rPr>
                <w:rFonts w:ascii="Times New Roman" w:eastAsiaTheme="minorEastAsia" w:hAnsi="Times New Roman"/>
                <w:bCs/>
                <w:sz w:val="24"/>
                <w:szCs w:val="24"/>
                <w:lang w:val="de-DE" w:eastAsia="bg-BG"/>
              </w:rPr>
              <w:t>и социална медицина“</w:t>
            </w:r>
            <w:r w:rsidRPr="00BB5AD9">
              <w:rPr>
                <w:rFonts w:ascii="Times New Roman" w:eastAsiaTheme="minorEastAsia" w:hAnsi="Times New Roman"/>
                <w:bCs/>
                <w:sz w:val="24"/>
                <w:szCs w:val="24"/>
                <w:lang w:val="bg-BG" w:eastAsia="bg-BG"/>
              </w:rPr>
              <w:t>,</w:t>
            </w:r>
          </w:p>
        </w:tc>
        <w:tc>
          <w:tcPr>
            <w:tcW w:w="3780" w:type="dxa"/>
          </w:tcPr>
          <w:p w14:paraId="22FD9EC0"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Cs/>
                <w:sz w:val="24"/>
                <w:szCs w:val="24"/>
                <w:lang w:val="bg-BG" w:eastAsia="bg-BG"/>
              </w:rPr>
            </w:pPr>
          </w:p>
        </w:tc>
      </w:tr>
      <w:tr w:rsidR="00BB5AD9" w:rsidRPr="00BB5AD9" w14:paraId="398A7D73" w14:textId="77777777" w:rsidTr="00B72D99">
        <w:tc>
          <w:tcPr>
            <w:tcW w:w="5766" w:type="dxa"/>
          </w:tcPr>
          <w:p w14:paraId="3EA64EE9" w14:textId="77777777" w:rsidR="00BB5AD9" w:rsidRPr="00BB5AD9" w:rsidRDefault="00BB5AD9" w:rsidP="00BB5AD9">
            <w:pPr>
              <w:widowControl w:val="0"/>
              <w:tabs>
                <w:tab w:val="left" w:leader="dot" w:pos="1786"/>
              </w:tabs>
              <w:autoSpaceDE w:val="0"/>
              <w:autoSpaceDN w:val="0"/>
              <w:adjustRightInd w:val="0"/>
              <w:spacing w:line="307" w:lineRule="exact"/>
              <w:jc w:val="both"/>
              <w:rPr>
                <w:rFonts w:ascii="Times New Roman" w:eastAsiaTheme="minorEastAsia" w:hAnsi="Times New Roman"/>
                <w:bCs/>
                <w:sz w:val="24"/>
                <w:szCs w:val="24"/>
                <w:lang w:val="bg-BG" w:eastAsia="bg-BG"/>
              </w:rPr>
            </w:pPr>
            <w:r w:rsidRPr="00BB5AD9">
              <w:rPr>
                <w:rFonts w:ascii="Times New Roman" w:eastAsiaTheme="minorEastAsia" w:hAnsi="Times New Roman"/>
                <w:bCs/>
                <w:sz w:val="24"/>
                <w:szCs w:val="24"/>
                <w:lang w:val="bg-BG" w:eastAsia="bg-BG"/>
              </w:rPr>
              <w:t>„Обща медицина“</w:t>
            </w:r>
          </w:p>
        </w:tc>
        <w:tc>
          <w:tcPr>
            <w:tcW w:w="3780" w:type="dxa"/>
          </w:tcPr>
          <w:p w14:paraId="0D2E0535"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Cs/>
                <w:sz w:val="24"/>
                <w:szCs w:val="24"/>
                <w:lang w:val="bg-BG" w:eastAsia="bg-BG"/>
              </w:rPr>
            </w:pPr>
          </w:p>
        </w:tc>
      </w:tr>
      <w:tr w:rsidR="00BB5AD9" w:rsidRPr="00BB5AD9" w14:paraId="42B0E523" w14:textId="77777777" w:rsidTr="00B72D99">
        <w:tc>
          <w:tcPr>
            <w:tcW w:w="5766" w:type="dxa"/>
          </w:tcPr>
          <w:p w14:paraId="10FB6B4A" w14:textId="77777777" w:rsidR="00BB5AD9" w:rsidRPr="00BB5AD9" w:rsidRDefault="00BB5AD9" w:rsidP="00BB5AD9">
            <w:pPr>
              <w:widowControl w:val="0"/>
              <w:tabs>
                <w:tab w:val="left" w:leader="dot" w:pos="1786"/>
              </w:tabs>
              <w:autoSpaceDE w:val="0"/>
              <w:autoSpaceDN w:val="0"/>
              <w:adjustRightInd w:val="0"/>
              <w:spacing w:line="307" w:lineRule="exact"/>
              <w:jc w:val="both"/>
              <w:rPr>
                <w:rFonts w:ascii="Times New Roman" w:eastAsiaTheme="minorEastAsia" w:hAnsi="Times New Roman"/>
                <w:bCs/>
                <w:sz w:val="24"/>
                <w:szCs w:val="24"/>
                <w:lang w:val="bg-BG" w:eastAsia="bg-BG"/>
              </w:rPr>
            </w:pPr>
            <w:r w:rsidRPr="00BB5AD9">
              <w:rPr>
                <w:rFonts w:ascii="Times New Roman" w:eastAsiaTheme="minorEastAsia" w:hAnsi="Times New Roman"/>
                <w:bCs/>
                <w:sz w:val="24"/>
                <w:szCs w:val="24"/>
                <w:lang w:val="bg-BG" w:eastAsia="bg-BG"/>
              </w:rPr>
              <w:t>„Спешна медицина“</w:t>
            </w:r>
          </w:p>
        </w:tc>
        <w:tc>
          <w:tcPr>
            <w:tcW w:w="3780" w:type="dxa"/>
          </w:tcPr>
          <w:p w14:paraId="184FA670"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bCs/>
                <w:sz w:val="24"/>
                <w:szCs w:val="24"/>
                <w:lang w:val="bg-BG" w:eastAsia="bg-BG"/>
              </w:rPr>
            </w:pPr>
          </w:p>
        </w:tc>
      </w:tr>
    </w:tbl>
    <w:p w14:paraId="17535060"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color w:val="auto"/>
          <w:sz w:val="24"/>
          <w:szCs w:val="24"/>
          <w:lang w:val="bg-BG" w:eastAsia="bg-BG"/>
        </w:rPr>
      </w:pPr>
    </w:p>
    <w:p w14:paraId="723F327D" w14:textId="77777777" w:rsidR="00BB5AD9" w:rsidRPr="00BB5AD9" w:rsidRDefault="00BB5AD9" w:rsidP="00BB5AD9">
      <w:pPr>
        <w:widowControl w:val="0"/>
        <w:tabs>
          <w:tab w:val="left" w:leader="dot" w:pos="1786"/>
        </w:tabs>
        <w:autoSpaceDE w:val="0"/>
        <w:autoSpaceDN w:val="0"/>
        <w:adjustRightInd w:val="0"/>
        <w:spacing w:line="307" w:lineRule="exact"/>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по график, предоставен на Студента от МУ-София след успешното приключване на обучението му в 11-ти семестър. За периодите, определени с графика и местата на провеждане на </w:t>
      </w:r>
      <w:r w:rsidRPr="00BB5AD9">
        <w:rPr>
          <w:rFonts w:ascii="Times New Roman" w:eastAsiaTheme="minorEastAsia" w:hAnsi="Times New Roman"/>
          <w:color w:val="auto"/>
          <w:sz w:val="24"/>
          <w:szCs w:val="24"/>
          <w:lang w:val="bg-BG" w:eastAsia="bg-BG"/>
        </w:rPr>
        <w:lastRenderedPageBreak/>
        <w:t xml:space="preserve">преддипломен стаж по основните дисциплини се сключва допълнително писмено споразумение към настоящия договор. </w:t>
      </w:r>
    </w:p>
    <w:p w14:paraId="7D80C76A" w14:textId="77777777" w:rsidR="00BB5AD9" w:rsidRPr="00BB5AD9" w:rsidRDefault="00BB5AD9" w:rsidP="00BB5AD9">
      <w:pPr>
        <w:widowControl w:val="0"/>
        <w:tabs>
          <w:tab w:val="left" w:leader="dot" w:pos="178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506F1DD3" w14:textId="77777777" w:rsidR="00BB5AD9" w:rsidRPr="00BB5AD9" w:rsidRDefault="00BB5AD9" w:rsidP="00BB5AD9">
      <w:pPr>
        <w:widowControl w:val="0"/>
        <w:tabs>
          <w:tab w:val="left" w:leader="dot" w:pos="178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4</w:t>
      </w: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 xml:space="preserve"> Стажът следва да бъде проведен в съответствие с единните държавни изисквания за специалност „Медицина“, с Правилника за устройството и дейността на МУ-София и Правилника за подготовка и провеждане на учебната година.</w:t>
      </w:r>
    </w:p>
    <w:p w14:paraId="51D80C48" w14:textId="77777777" w:rsidR="00BB5AD9" w:rsidRPr="00BB5AD9" w:rsidRDefault="00BB5AD9" w:rsidP="00BB5AD9">
      <w:pPr>
        <w:widowControl w:val="0"/>
        <w:tabs>
          <w:tab w:val="left" w:leader="dot" w:pos="178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685BFDD2" w14:textId="77777777" w:rsidR="00BB5AD9" w:rsidRPr="00BB5AD9" w:rsidRDefault="00BB5AD9" w:rsidP="00BB5AD9">
      <w:pPr>
        <w:widowControl w:val="0"/>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3.</w:t>
      </w:r>
      <w:r w:rsidRPr="00BB5AD9">
        <w:rPr>
          <w:rFonts w:ascii="Times New Roman" w:eastAsiaTheme="minorEastAsia" w:hAnsi="Times New Roman"/>
          <w:color w:val="auto"/>
          <w:sz w:val="24"/>
          <w:szCs w:val="24"/>
          <w:lang w:val="bg-BG" w:eastAsia="bg-BG"/>
        </w:rPr>
        <w:t xml:space="preserve"> (1) За обучението си за придобиване на образователно-квалификационна степен на висше образование по чл. 9, ал. 3, т. 6, буква "а" от ЗВО студентът не заплаща такси.</w:t>
      </w:r>
    </w:p>
    <w:p w14:paraId="2C254F0F" w14:textId="77777777" w:rsidR="00BB5AD9" w:rsidRPr="00BB5AD9" w:rsidRDefault="00BB5AD9" w:rsidP="00BB5AD9">
      <w:pPr>
        <w:widowControl w:val="0"/>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2E56D043" w14:textId="77777777" w:rsidR="00BB5AD9" w:rsidRPr="00BB5AD9" w:rsidRDefault="00BB5AD9" w:rsidP="00BB5AD9">
      <w:pPr>
        <w:widowControl w:val="0"/>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Чл.4.</w:t>
      </w:r>
      <w:r w:rsidRPr="00BB5AD9">
        <w:rPr>
          <w:rFonts w:ascii="Times New Roman" w:eastAsiaTheme="minorEastAsia" w:hAnsi="Times New Roman"/>
          <w:color w:val="auto"/>
          <w:sz w:val="24"/>
          <w:szCs w:val="24"/>
          <w:lang w:val="bg-BG" w:eastAsia="bg-BG"/>
        </w:rPr>
        <w:t xml:space="preserve"> (1) Разходите на МУ-София за издръжката на обучението на студента по този договор се компенсират със средства от държавния бюджет.</w:t>
      </w:r>
    </w:p>
    <w:p w14:paraId="53805DB3" w14:textId="77777777" w:rsidR="00BB5AD9" w:rsidRPr="00BB5AD9" w:rsidRDefault="00BB5AD9" w:rsidP="00BB5AD9">
      <w:pPr>
        <w:autoSpaceDE w:val="0"/>
        <w:autoSpaceDN w:val="0"/>
        <w:adjustRightInd w:val="0"/>
        <w:spacing w:line="276" w:lineRule="auto"/>
        <w:ind w:left="426"/>
        <w:jc w:val="both"/>
        <w:rPr>
          <w:rFonts w:ascii="Times New Roman" w:hAnsi="Times New Roman"/>
          <w:color w:val="auto"/>
          <w:sz w:val="24"/>
          <w:szCs w:val="24"/>
          <w:lang w:val="bg-BG" w:eastAsia="bg-BG"/>
        </w:rPr>
      </w:pPr>
      <w:r w:rsidRPr="00BB5AD9">
        <w:rPr>
          <w:rFonts w:ascii="Times New Roman" w:hAnsi="Times New Roman"/>
          <w:color w:val="auto"/>
          <w:sz w:val="24"/>
          <w:szCs w:val="24"/>
          <w:lang w:val="en-US" w:eastAsia="bg-BG"/>
        </w:rPr>
        <w:t xml:space="preserve">(2) Средствата за компенсирането по ал. 1 се утвърждават ежегодно със </w:t>
      </w:r>
      <w:r w:rsidRPr="00BB5AD9">
        <w:rPr>
          <w:rFonts w:ascii="Times New Roman" w:hAnsi="Times New Roman"/>
          <w:color w:val="auto"/>
          <w:sz w:val="24"/>
          <w:szCs w:val="24"/>
          <w:lang w:val="bg-BG" w:eastAsia="bg-BG"/>
        </w:rPr>
        <w:t>З</w:t>
      </w:r>
      <w:r w:rsidRPr="00BB5AD9">
        <w:rPr>
          <w:rFonts w:ascii="Times New Roman" w:hAnsi="Times New Roman"/>
          <w:color w:val="auto"/>
          <w:sz w:val="24"/>
          <w:szCs w:val="24"/>
          <w:lang w:val="en-US" w:eastAsia="bg-BG"/>
        </w:rPr>
        <w:t>акона за държавния бюджет за съответната година като част от трансферите, предоставяни от бюджета на Министерството на образованието и науката на МУ-</w:t>
      </w:r>
      <w:r w:rsidRPr="00BB5AD9">
        <w:rPr>
          <w:rFonts w:ascii="Times New Roman" w:hAnsi="Times New Roman"/>
          <w:color w:val="auto"/>
          <w:sz w:val="24"/>
          <w:szCs w:val="24"/>
          <w:lang w:val="bg-BG" w:eastAsia="bg-BG"/>
        </w:rPr>
        <w:t xml:space="preserve">София </w:t>
      </w:r>
      <w:r w:rsidRPr="00BB5AD9">
        <w:rPr>
          <w:rFonts w:ascii="Times New Roman" w:hAnsi="Times New Roman"/>
          <w:color w:val="auto"/>
          <w:sz w:val="24"/>
          <w:szCs w:val="24"/>
          <w:lang w:val="en-US" w:eastAsia="bg-BG"/>
        </w:rPr>
        <w:t>като се разчитат в частта за издръжката на обучението над определената по реда на чл. 91, ал. 1, т. 1 от ЗВО, в размери съгласно определените с акта на Министерския съвет такси за съответната година и/или изчислената субсидия по реда на чл. 91, ал. 2 от ЗВО.</w:t>
      </w:r>
    </w:p>
    <w:p w14:paraId="7E97812D" w14:textId="77777777" w:rsidR="00BB5AD9" w:rsidRPr="00BB5AD9" w:rsidRDefault="00BB5AD9" w:rsidP="00BB5AD9">
      <w:pPr>
        <w:autoSpaceDE w:val="0"/>
        <w:autoSpaceDN w:val="0"/>
        <w:adjustRightInd w:val="0"/>
        <w:spacing w:line="276" w:lineRule="auto"/>
        <w:ind w:left="426"/>
        <w:jc w:val="both"/>
        <w:rPr>
          <w:rFonts w:ascii="Times New Roman" w:hAnsi="Times New Roman"/>
          <w:color w:val="auto"/>
          <w:sz w:val="24"/>
          <w:szCs w:val="24"/>
          <w:lang w:val="bg-BG" w:eastAsia="bg-BG"/>
        </w:rPr>
      </w:pPr>
    </w:p>
    <w:p w14:paraId="1543A3CC" w14:textId="77777777" w:rsidR="00BB5AD9" w:rsidRPr="00BB5AD9" w:rsidRDefault="00BB5AD9" w:rsidP="00BB5AD9">
      <w:pPr>
        <w:widowControl w:val="0"/>
        <w:autoSpaceDE w:val="0"/>
        <w:autoSpaceDN w:val="0"/>
        <w:adjustRightInd w:val="0"/>
        <w:spacing w:line="276" w:lineRule="auto"/>
        <w:ind w:left="426"/>
        <w:jc w:val="both"/>
        <w:rPr>
          <w:rFonts w:ascii="Times New Roman" w:eastAsiaTheme="minorEastAsia" w:hAnsi="Times New Roman"/>
          <w:bCs/>
          <w:color w:val="auto"/>
          <w:sz w:val="24"/>
          <w:szCs w:val="24"/>
          <w:lang w:val="bg-BG" w:eastAsia="bg-BG"/>
        </w:rPr>
      </w:pPr>
      <w:r w:rsidRPr="00BB5AD9">
        <w:rPr>
          <w:rFonts w:ascii="Times New Roman" w:eastAsiaTheme="minorEastAsia" w:hAnsi="Times New Roman"/>
          <w:b/>
          <w:color w:val="auto"/>
          <w:sz w:val="24"/>
          <w:szCs w:val="24"/>
          <w:lang w:val="en-US" w:eastAsia="bg-BG"/>
        </w:rPr>
        <w:t>Чл.</w:t>
      </w:r>
      <w:r w:rsidRPr="00BB5AD9">
        <w:rPr>
          <w:rFonts w:ascii="Times New Roman" w:eastAsiaTheme="minorEastAsia" w:hAnsi="Times New Roman"/>
          <w:b/>
          <w:color w:val="auto"/>
          <w:sz w:val="24"/>
          <w:szCs w:val="24"/>
          <w:lang w:val="bg-BG" w:eastAsia="bg-BG"/>
        </w:rPr>
        <w:t xml:space="preserve"> </w:t>
      </w:r>
      <w:r w:rsidRPr="00BB5AD9">
        <w:rPr>
          <w:rFonts w:ascii="Times New Roman" w:eastAsiaTheme="minorEastAsia" w:hAnsi="Times New Roman"/>
          <w:b/>
          <w:color w:val="auto"/>
          <w:sz w:val="24"/>
          <w:szCs w:val="24"/>
          <w:lang w:val="en-US" w:eastAsia="bg-BG"/>
        </w:rPr>
        <w:t xml:space="preserve">5. </w:t>
      </w:r>
      <w:r w:rsidRPr="00BB5AD9">
        <w:rPr>
          <w:rFonts w:ascii="Times New Roman" w:eastAsiaTheme="minorEastAsia" w:hAnsi="Times New Roman"/>
          <w:bCs/>
          <w:color w:val="auto"/>
          <w:sz w:val="24"/>
          <w:szCs w:val="24"/>
          <w:lang w:val="en-US" w:eastAsia="bg-BG"/>
        </w:rPr>
        <w:t>(1) След успешното завършване на обучението, студентът следва да работи за срок не по-малък от 5 години при Работодателя по трудов договор, съгласно който длъжността и характерът на работата са в съответствие със завършеното образование.</w:t>
      </w:r>
    </w:p>
    <w:p w14:paraId="5EEF73BE" w14:textId="77777777" w:rsidR="00BB5AD9" w:rsidRPr="00BB5AD9" w:rsidRDefault="00BB5AD9" w:rsidP="00BB5AD9">
      <w:pPr>
        <w:widowControl w:val="0"/>
        <w:autoSpaceDE w:val="0"/>
        <w:autoSpaceDN w:val="0"/>
        <w:adjustRightInd w:val="0"/>
        <w:spacing w:line="276" w:lineRule="auto"/>
        <w:ind w:left="426" w:firstLine="282"/>
        <w:jc w:val="both"/>
        <w:rPr>
          <w:rFonts w:ascii="Times New Roman" w:eastAsiaTheme="minorEastAsia" w:hAnsi="Times New Roman"/>
          <w:bCs/>
          <w:color w:val="auto"/>
          <w:sz w:val="24"/>
          <w:szCs w:val="24"/>
          <w:lang w:val="en-US" w:eastAsia="bg-BG"/>
        </w:rPr>
      </w:pPr>
      <w:r w:rsidRPr="00BB5AD9">
        <w:rPr>
          <w:rFonts w:ascii="Times New Roman" w:eastAsiaTheme="minorEastAsia" w:hAnsi="Times New Roman"/>
          <w:bCs/>
          <w:color w:val="auto"/>
          <w:sz w:val="24"/>
          <w:szCs w:val="24"/>
          <w:lang w:val="bg-BG" w:eastAsia="bg-BG"/>
        </w:rPr>
        <w:t xml:space="preserve">       </w:t>
      </w:r>
      <w:r w:rsidRPr="00BB5AD9">
        <w:rPr>
          <w:rFonts w:ascii="Times New Roman" w:eastAsiaTheme="minorEastAsia" w:hAnsi="Times New Roman"/>
          <w:bCs/>
          <w:color w:val="auto"/>
          <w:sz w:val="24"/>
          <w:szCs w:val="24"/>
          <w:lang w:val="en-US" w:eastAsia="bg-BG"/>
        </w:rPr>
        <w:t>(2) Основното трудово възнаграждение на студента, след като придобие качеството на</w:t>
      </w:r>
      <w:r w:rsidRPr="00BB5AD9">
        <w:rPr>
          <w:rFonts w:ascii="Times New Roman" w:eastAsiaTheme="minorEastAsia" w:hAnsi="Times New Roman"/>
          <w:bCs/>
          <w:color w:val="auto"/>
          <w:sz w:val="24"/>
          <w:szCs w:val="24"/>
          <w:lang w:val="bg-BG" w:eastAsia="bg-BG"/>
        </w:rPr>
        <w:t xml:space="preserve"> </w:t>
      </w:r>
      <w:r w:rsidRPr="00BB5AD9">
        <w:rPr>
          <w:rFonts w:ascii="Times New Roman" w:eastAsiaTheme="minorEastAsia" w:hAnsi="Times New Roman"/>
          <w:bCs/>
          <w:color w:val="auto"/>
          <w:sz w:val="24"/>
          <w:szCs w:val="24"/>
          <w:lang w:val="en-US" w:eastAsia="bg-BG"/>
        </w:rPr>
        <w:t>работник/служител за срока по ал. 1, не може да бъде по-малко от по-високия размер на</w:t>
      </w:r>
      <w:r w:rsidRPr="00BB5AD9">
        <w:rPr>
          <w:rFonts w:ascii="Times New Roman" w:eastAsiaTheme="minorEastAsia" w:hAnsi="Times New Roman"/>
          <w:bCs/>
          <w:color w:val="auto"/>
          <w:sz w:val="24"/>
          <w:szCs w:val="24"/>
          <w:lang w:val="bg-BG" w:eastAsia="bg-BG"/>
        </w:rPr>
        <w:t xml:space="preserve"> </w:t>
      </w:r>
      <w:r w:rsidRPr="00BB5AD9">
        <w:rPr>
          <w:rFonts w:ascii="Times New Roman" w:eastAsiaTheme="minorEastAsia" w:hAnsi="Times New Roman"/>
          <w:bCs/>
          <w:color w:val="auto"/>
          <w:sz w:val="24"/>
          <w:szCs w:val="24"/>
          <w:lang w:val="en-US" w:eastAsia="bg-BG"/>
        </w:rPr>
        <w:t>средната основна заплата за съответната длъжност на пълно работно време при Работодателя или на средната основна заплата за пълно работно време при него.</w:t>
      </w:r>
    </w:p>
    <w:p w14:paraId="2338276D" w14:textId="77777777" w:rsidR="00BB5AD9" w:rsidRPr="00BB5AD9" w:rsidRDefault="00BB5AD9" w:rsidP="00BB5AD9">
      <w:pPr>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3C4D4D8D" w14:textId="77777777" w:rsidR="00BB5AD9" w:rsidRPr="00BB5AD9" w:rsidRDefault="00BB5AD9" w:rsidP="00BB5AD9">
      <w:pPr>
        <w:autoSpaceDE w:val="0"/>
        <w:autoSpaceDN w:val="0"/>
        <w:adjustRightInd w:val="0"/>
        <w:spacing w:before="67" w:line="276" w:lineRule="auto"/>
        <w:ind w:left="426"/>
        <w:jc w:val="center"/>
        <w:rPr>
          <w:rFonts w:ascii="Times New Roman" w:eastAsiaTheme="minorEastAsia" w:hAnsi="Times New Roman"/>
          <w:b/>
          <w:bCs/>
          <w:color w:val="auto"/>
          <w:sz w:val="24"/>
          <w:szCs w:val="24"/>
          <w:lang w:val="bg-BG" w:eastAsia="bg-BG"/>
        </w:rPr>
      </w:pPr>
      <w:r w:rsidRPr="00BB5AD9">
        <w:rPr>
          <w:rFonts w:ascii="Times New Roman" w:eastAsiaTheme="minorEastAsia" w:hAnsi="Times New Roman"/>
          <w:b/>
          <w:bCs/>
          <w:color w:val="auto"/>
          <w:sz w:val="24"/>
          <w:szCs w:val="24"/>
          <w:lang w:val="bg-BG" w:eastAsia="bg-BG"/>
        </w:rPr>
        <w:t>II. СРОК НА ДОГОВОРА</w:t>
      </w:r>
    </w:p>
    <w:p w14:paraId="7CA4E29A" w14:textId="77777777" w:rsidR="00BB5AD9" w:rsidRPr="00BB5AD9" w:rsidRDefault="00BB5AD9" w:rsidP="00BB5AD9">
      <w:pPr>
        <w:tabs>
          <w:tab w:val="left" w:leader="dot" w:pos="1997"/>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bCs/>
          <w:color w:val="auto"/>
          <w:sz w:val="24"/>
          <w:szCs w:val="24"/>
          <w:lang w:val="bg-BG" w:eastAsia="bg-BG"/>
        </w:rPr>
        <w:t>Чл.</w:t>
      </w:r>
      <w:r w:rsidRPr="00BB5AD9">
        <w:rPr>
          <w:rFonts w:ascii="Times New Roman" w:eastAsiaTheme="minorEastAsia" w:hAnsi="Times New Roman"/>
          <w:b/>
          <w:color w:val="auto"/>
          <w:sz w:val="24"/>
          <w:szCs w:val="24"/>
          <w:lang w:val="bg-BG" w:eastAsia="bg-BG"/>
        </w:rPr>
        <w:t>6.</w:t>
      </w:r>
      <w:r w:rsidRPr="00BB5AD9">
        <w:rPr>
          <w:rFonts w:ascii="Times New Roman" w:eastAsiaTheme="minorEastAsia" w:hAnsi="Times New Roman"/>
          <w:color w:val="auto"/>
          <w:sz w:val="24"/>
          <w:szCs w:val="24"/>
          <w:lang w:val="bg-BG" w:eastAsia="bg-BG"/>
        </w:rPr>
        <w:t xml:space="preserve"> (1) Страните постигнаха съгласие, срокът на изпълнение на настоящия</w:t>
      </w:r>
      <w:r w:rsidRPr="00BB5AD9">
        <w:rPr>
          <w:rFonts w:ascii="Times New Roman" w:eastAsiaTheme="minorEastAsia" w:hAnsi="Times New Roman"/>
          <w:color w:val="auto"/>
          <w:sz w:val="24"/>
          <w:szCs w:val="24"/>
          <w:lang w:val="bg-BG" w:eastAsia="bg-BG"/>
        </w:rPr>
        <w:br/>
        <w:t>договор да бъде в рамките на срока на обучение, в съответствие с учебния план на Медицински факултет към МУ – София, считано от датата на подписване на този договор до успешното приключване на обучението на студента.</w:t>
      </w:r>
    </w:p>
    <w:p w14:paraId="5C96199E" w14:textId="77777777" w:rsidR="00BB5AD9" w:rsidRPr="00BB5AD9" w:rsidRDefault="00BB5AD9" w:rsidP="00BB5AD9">
      <w:pPr>
        <w:tabs>
          <w:tab w:val="left" w:leader="dot" w:pos="1997"/>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(2) Срокът на договора се удължава с период, съответстващ на срока на прекъсването на обучението на Студента поради заболяване, бременност, раждане и отглеждане на дете до 2-годишна възраст, при условията и реда на Правилника за подготовка и провеждане на учебната година в МУ-София .</w:t>
      </w:r>
    </w:p>
    <w:p w14:paraId="05619CFE" w14:textId="77777777" w:rsidR="00BB5AD9" w:rsidRPr="00BB5AD9" w:rsidRDefault="00BB5AD9" w:rsidP="00BB5AD9">
      <w:pPr>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0CD0608B" w14:textId="77777777" w:rsidR="00BB5AD9" w:rsidRPr="00BB5AD9" w:rsidRDefault="00BB5AD9" w:rsidP="00BB5AD9">
      <w:pPr>
        <w:autoSpaceDE w:val="0"/>
        <w:autoSpaceDN w:val="0"/>
        <w:adjustRightInd w:val="0"/>
        <w:spacing w:before="125" w:line="276" w:lineRule="auto"/>
        <w:ind w:left="426"/>
        <w:jc w:val="center"/>
        <w:rPr>
          <w:rFonts w:ascii="Times New Roman" w:eastAsiaTheme="minorEastAsia" w:hAnsi="Times New Roman"/>
          <w:b/>
          <w:bCs/>
          <w:color w:val="auto"/>
          <w:sz w:val="24"/>
          <w:szCs w:val="24"/>
          <w:lang w:val="bg-BG" w:eastAsia="bg-BG"/>
        </w:rPr>
      </w:pPr>
      <w:r w:rsidRPr="00BB5AD9">
        <w:rPr>
          <w:rFonts w:ascii="Times New Roman" w:eastAsiaTheme="minorEastAsia" w:hAnsi="Times New Roman"/>
          <w:b/>
          <w:bCs/>
          <w:color w:val="auto"/>
          <w:sz w:val="24"/>
          <w:szCs w:val="24"/>
          <w:lang w:val="bg-BG" w:eastAsia="bg-BG"/>
        </w:rPr>
        <w:t>III. ПРАВА И ЗАДЪЛЖЕНИЯ НА СТРАНИТЕ</w:t>
      </w:r>
    </w:p>
    <w:p w14:paraId="311464AD"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bCs/>
          <w:color w:val="auto"/>
          <w:sz w:val="24"/>
          <w:szCs w:val="24"/>
          <w:lang w:val="bg-BG" w:eastAsia="bg-BG"/>
        </w:rPr>
        <w:t xml:space="preserve">Чл. 7. </w:t>
      </w:r>
      <w:r w:rsidRPr="00BB5AD9">
        <w:rPr>
          <w:rFonts w:ascii="Times New Roman" w:eastAsiaTheme="minorEastAsia" w:hAnsi="Times New Roman"/>
          <w:bCs/>
          <w:color w:val="auto"/>
          <w:sz w:val="24"/>
          <w:szCs w:val="24"/>
          <w:lang w:val="bg-BG" w:eastAsia="bg-BG"/>
        </w:rPr>
        <w:t>(1)</w:t>
      </w:r>
      <w:r w:rsidRPr="00BB5AD9">
        <w:rPr>
          <w:rFonts w:ascii="Times New Roman" w:eastAsiaTheme="minorEastAsia" w:hAnsi="Times New Roman"/>
          <w:b/>
          <w:bCs/>
          <w:color w:val="auto"/>
          <w:sz w:val="24"/>
          <w:szCs w:val="24"/>
          <w:lang w:val="bg-BG" w:eastAsia="bg-BG"/>
        </w:rPr>
        <w:t xml:space="preserve"> </w:t>
      </w:r>
      <w:r w:rsidRPr="00BB5AD9">
        <w:rPr>
          <w:rFonts w:ascii="Times New Roman" w:eastAsiaTheme="minorEastAsia" w:hAnsi="Times New Roman"/>
          <w:b/>
          <w:color w:val="auto"/>
          <w:sz w:val="24"/>
          <w:szCs w:val="24"/>
          <w:lang w:val="bg-BG" w:eastAsia="bg-BG"/>
        </w:rPr>
        <w:t xml:space="preserve">МУ – София </w:t>
      </w:r>
      <w:r w:rsidRPr="00BB5AD9">
        <w:rPr>
          <w:rFonts w:ascii="Times New Roman" w:eastAsiaTheme="minorEastAsia" w:hAnsi="Times New Roman"/>
          <w:color w:val="auto"/>
          <w:sz w:val="24"/>
          <w:szCs w:val="24"/>
          <w:lang w:val="bg-BG" w:eastAsia="bg-BG"/>
        </w:rPr>
        <w:t xml:space="preserve"> организира, провежда и контролира обучението на студента по реда и при условията на сключения договор за обучение, в случай, че има такъв, Правилника за устройството и дейността на МУ-София и Правилника за подготовка и провеждане на учебната година </w:t>
      </w:r>
    </w:p>
    <w:p w14:paraId="766712D1"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(2) В седемдневен срок от сключване, изменение или прекратяване на този договор МУ-София предоставя информация в Министерството на образованието и науката за това, при условията на чл.13 и чл.19 от Наредбата.</w:t>
      </w:r>
    </w:p>
    <w:p w14:paraId="6B49D130"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color w:val="auto"/>
          <w:sz w:val="24"/>
          <w:szCs w:val="24"/>
          <w:highlight w:val="yellow"/>
          <w:lang w:val="bg-BG" w:eastAsia="bg-BG"/>
        </w:rPr>
      </w:pPr>
      <w:r w:rsidRPr="00BB5AD9">
        <w:rPr>
          <w:rFonts w:ascii="Times New Roman" w:eastAsiaTheme="minorEastAsia" w:hAnsi="Times New Roman"/>
          <w:color w:val="auto"/>
          <w:sz w:val="24"/>
          <w:szCs w:val="24"/>
          <w:lang w:val="bg-BG" w:eastAsia="bg-BG"/>
        </w:rPr>
        <w:t xml:space="preserve">(3) </w:t>
      </w:r>
      <w:r w:rsidRPr="00BB5AD9">
        <w:rPr>
          <w:rFonts w:ascii="Times New Roman" w:eastAsiaTheme="minorEastAsia" w:hAnsi="Times New Roman"/>
          <w:color w:val="auto"/>
          <w:sz w:val="24"/>
          <w:szCs w:val="24"/>
          <w:lang w:val="en-US" w:eastAsia="bg-BG"/>
        </w:rPr>
        <w:t>При неспазване на задълженията,</w:t>
      </w:r>
      <w:r w:rsidRPr="00BB5AD9">
        <w:rPr>
          <w:rFonts w:ascii="Times New Roman" w:eastAsiaTheme="minorEastAsia" w:hAnsi="Times New Roman"/>
          <w:color w:val="auto"/>
          <w:sz w:val="24"/>
          <w:szCs w:val="24"/>
          <w:lang w:val="bg-BG" w:eastAsia="bg-BG"/>
        </w:rPr>
        <w:t xml:space="preserve"> </w:t>
      </w:r>
      <w:r w:rsidRPr="00BB5AD9">
        <w:rPr>
          <w:rFonts w:ascii="Times New Roman" w:eastAsiaTheme="minorEastAsia" w:hAnsi="Times New Roman"/>
          <w:color w:val="auto"/>
          <w:sz w:val="24"/>
          <w:szCs w:val="24"/>
          <w:lang w:val="en-US" w:eastAsia="bg-BG"/>
        </w:rPr>
        <w:t xml:space="preserve">регламентирани в ЗВО и вътрешните нормативни актове на университета от страна на студента, МУ – </w:t>
      </w:r>
      <w:r w:rsidRPr="00BB5AD9">
        <w:rPr>
          <w:rFonts w:ascii="Times New Roman" w:eastAsiaTheme="minorEastAsia" w:hAnsi="Times New Roman"/>
          <w:color w:val="auto"/>
          <w:sz w:val="24"/>
          <w:szCs w:val="24"/>
          <w:lang w:val="bg-BG" w:eastAsia="bg-BG"/>
        </w:rPr>
        <w:t>София</w:t>
      </w:r>
      <w:r w:rsidRPr="00BB5AD9">
        <w:rPr>
          <w:rFonts w:ascii="Times New Roman" w:eastAsiaTheme="minorEastAsia" w:hAnsi="Times New Roman"/>
          <w:color w:val="auto"/>
          <w:sz w:val="24"/>
          <w:szCs w:val="24"/>
          <w:lang w:val="en-US" w:eastAsia="bg-BG"/>
        </w:rPr>
        <w:t xml:space="preserve"> има право да отстрани същия по</w:t>
      </w:r>
      <w:r w:rsidRPr="00BB5AD9">
        <w:rPr>
          <w:rFonts w:ascii="Times New Roman" w:eastAsiaTheme="minorEastAsia" w:hAnsi="Times New Roman"/>
          <w:color w:val="auto"/>
          <w:sz w:val="24"/>
          <w:szCs w:val="24"/>
          <w:lang w:val="bg-BG" w:eastAsia="bg-BG"/>
        </w:rPr>
        <w:t xml:space="preserve"> </w:t>
      </w:r>
      <w:r w:rsidRPr="00BB5AD9">
        <w:rPr>
          <w:rFonts w:ascii="Times New Roman" w:eastAsiaTheme="minorEastAsia" w:hAnsi="Times New Roman"/>
          <w:color w:val="auto"/>
          <w:sz w:val="24"/>
          <w:szCs w:val="24"/>
          <w:lang w:val="en-US" w:eastAsia="bg-BG"/>
        </w:rPr>
        <w:t xml:space="preserve">реда на ЗВО и Правилника за устройството и дейността на МУ – </w:t>
      </w:r>
      <w:r w:rsidRPr="00BB5AD9">
        <w:rPr>
          <w:rFonts w:ascii="Times New Roman" w:eastAsiaTheme="minorEastAsia" w:hAnsi="Times New Roman"/>
          <w:color w:val="auto"/>
          <w:sz w:val="24"/>
          <w:szCs w:val="24"/>
          <w:lang w:val="bg-BG" w:eastAsia="bg-BG"/>
        </w:rPr>
        <w:t>София</w:t>
      </w:r>
      <w:r w:rsidRPr="00BB5AD9">
        <w:rPr>
          <w:rFonts w:ascii="Times New Roman" w:eastAsiaTheme="minorEastAsia" w:hAnsi="Times New Roman"/>
          <w:color w:val="auto"/>
          <w:sz w:val="24"/>
          <w:szCs w:val="24"/>
          <w:lang w:val="en-US" w:eastAsia="bg-BG"/>
        </w:rPr>
        <w:t xml:space="preserve">, </w:t>
      </w:r>
      <w:r w:rsidRPr="00BB5AD9">
        <w:rPr>
          <w:rFonts w:ascii="Times New Roman" w:eastAsiaTheme="minorEastAsia" w:hAnsi="Times New Roman"/>
          <w:color w:val="auto"/>
          <w:sz w:val="24"/>
          <w:szCs w:val="24"/>
          <w:lang w:val="bg-BG" w:eastAsia="bg-BG"/>
        </w:rPr>
        <w:t xml:space="preserve">Правилника за подготовка и провеждане </w:t>
      </w:r>
      <w:r w:rsidRPr="00BB5AD9">
        <w:rPr>
          <w:rFonts w:ascii="Times New Roman" w:eastAsiaTheme="minorEastAsia" w:hAnsi="Times New Roman"/>
          <w:color w:val="auto"/>
          <w:sz w:val="24"/>
          <w:szCs w:val="24"/>
          <w:lang w:val="bg-BG" w:eastAsia="bg-BG"/>
        </w:rPr>
        <w:lastRenderedPageBreak/>
        <w:t>на учебната година в МУ-София,</w:t>
      </w:r>
      <w:r w:rsidRPr="00BB5AD9">
        <w:rPr>
          <w:rFonts w:ascii="Times New Roman" w:eastAsiaTheme="minorEastAsia" w:hAnsi="Times New Roman"/>
          <w:color w:val="auto"/>
          <w:sz w:val="24"/>
          <w:szCs w:val="24"/>
          <w:lang w:val="en-US" w:eastAsia="bg-BG"/>
        </w:rPr>
        <w:t xml:space="preserve"> без да му</w:t>
      </w:r>
      <w:r w:rsidRPr="00BB5AD9">
        <w:rPr>
          <w:rFonts w:ascii="Times New Roman" w:eastAsiaTheme="minorEastAsia" w:hAnsi="Times New Roman"/>
          <w:color w:val="auto"/>
          <w:sz w:val="24"/>
          <w:szCs w:val="24"/>
          <w:lang w:val="bg-BG" w:eastAsia="bg-BG"/>
        </w:rPr>
        <w:t xml:space="preserve"> </w:t>
      </w:r>
      <w:r w:rsidRPr="00BB5AD9">
        <w:rPr>
          <w:rFonts w:ascii="Times New Roman" w:eastAsiaTheme="minorEastAsia" w:hAnsi="Times New Roman"/>
          <w:color w:val="auto"/>
          <w:sz w:val="24"/>
          <w:szCs w:val="24"/>
          <w:lang w:val="en-US" w:eastAsia="bg-BG"/>
        </w:rPr>
        <w:t>възстановява внесените дължими суми.</w:t>
      </w:r>
    </w:p>
    <w:p w14:paraId="09EB029F"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(4)</w:t>
      </w:r>
      <w:r w:rsidRPr="00BB5AD9">
        <w:rPr>
          <w:rFonts w:ascii="Times New Roman" w:eastAsiaTheme="minorEastAsia" w:hAnsi="Times New Roman"/>
          <w:color w:val="auto"/>
          <w:sz w:val="24"/>
          <w:szCs w:val="24"/>
          <w:lang w:val="bg-BG" w:eastAsia="bg-BG"/>
        </w:rPr>
        <w:tab/>
        <w:t>При прекратяване на този договор поради виновно неизпълнение, неизправната страна дължи възстановяване на всички средства за издръжка на обучението, които са изплатени на висшето училище от държавния бюджет по реда на Наредбата, заедно със законната лихва от момента на плащането.</w:t>
      </w:r>
    </w:p>
    <w:p w14:paraId="17D03BB2"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(5)</w:t>
      </w:r>
      <w:r w:rsidRPr="00BB5AD9">
        <w:rPr>
          <w:rFonts w:ascii="Times New Roman" w:eastAsiaTheme="minorEastAsia" w:hAnsi="Times New Roman"/>
          <w:color w:val="auto"/>
          <w:sz w:val="24"/>
          <w:szCs w:val="24"/>
          <w:lang w:val="bg-BG" w:eastAsia="bg-BG"/>
        </w:rPr>
        <w:tab/>
        <w:t>При прекратяване на този договор по взаимно съгласие на страните средствата за издръжка на обучението, които са изплатени по реда на Наредбата от държавния бюджет на висшето училище, се възстановяват от студента и работодателя поравно, заедно със законната лихва от момента на плащането.</w:t>
      </w:r>
    </w:p>
    <w:p w14:paraId="2A8EDC67" w14:textId="77777777" w:rsidR="00BB5AD9" w:rsidRPr="00BB5AD9" w:rsidRDefault="00BB5AD9" w:rsidP="00BB5AD9">
      <w:pPr>
        <w:tabs>
          <w:tab w:val="left" w:pos="106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6</w:t>
      </w: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 xml:space="preserve"> МУ-София  не предоставя специални/ преференциални условия на Студента през време на обучението му, с което Студентът се съгласява, подписвайки настоящия договор. </w:t>
      </w:r>
    </w:p>
    <w:p w14:paraId="45AA32DC" w14:textId="77777777" w:rsidR="00BB5AD9" w:rsidRPr="00BB5AD9" w:rsidRDefault="00BB5AD9" w:rsidP="00BB5AD9">
      <w:pPr>
        <w:tabs>
          <w:tab w:val="left" w:pos="1066"/>
        </w:tabs>
        <w:autoSpaceDE w:val="0"/>
        <w:autoSpaceDN w:val="0"/>
        <w:adjustRightInd w:val="0"/>
        <w:spacing w:line="276" w:lineRule="auto"/>
        <w:ind w:left="426"/>
        <w:jc w:val="both"/>
        <w:rPr>
          <w:rFonts w:ascii="Times New Roman" w:eastAsiaTheme="minorEastAsia" w:hAnsi="Times New Roman"/>
          <w:color w:val="auto"/>
          <w:sz w:val="24"/>
          <w:szCs w:val="24"/>
          <w:lang w:val="bg-BG" w:eastAsia="bg-BG"/>
        </w:rPr>
      </w:pPr>
    </w:p>
    <w:p w14:paraId="2D6DFACA"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bCs/>
          <w:color w:val="auto"/>
          <w:sz w:val="24"/>
          <w:szCs w:val="24"/>
          <w:lang w:val="bg-BG" w:eastAsia="bg-BG"/>
        </w:rPr>
      </w:pPr>
      <w:r w:rsidRPr="00BB5AD9">
        <w:rPr>
          <w:rFonts w:ascii="Times New Roman" w:eastAsiaTheme="minorEastAsia" w:hAnsi="Times New Roman"/>
          <w:b/>
          <w:bCs/>
          <w:color w:val="auto"/>
          <w:sz w:val="24"/>
          <w:szCs w:val="24"/>
          <w:lang w:val="bg-BG" w:eastAsia="bg-BG"/>
        </w:rPr>
        <w:t xml:space="preserve">Чл. 8. </w:t>
      </w:r>
      <w:r w:rsidRPr="00BB5AD9">
        <w:rPr>
          <w:rFonts w:ascii="Times New Roman" w:eastAsiaTheme="minorEastAsia" w:hAnsi="Times New Roman"/>
          <w:bCs/>
          <w:color w:val="auto"/>
          <w:sz w:val="24"/>
          <w:szCs w:val="24"/>
          <w:lang w:val="bg-BG" w:eastAsia="bg-BG"/>
        </w:rPr>
        <w:t>(1)</w:t>
      </w:r>
      <w:r w:rsidRPr="00BB5AD9">
        <w:rPr>
          <w:rFonts w:ascii="Times New Roman" w:eastAsiaTheme="minorEastAsia" w:hAnsi="Times New Roman"/>
          <w:b/>
          <w:bCs/>
          <w:color w:val="auto"/>
          <w:sz w:val="24"/>
          <w:szCs w:val="24"/>
          <w:lang w:val="bg-BG" w:eastAsia="bg-BG"/>
        </w:rPr>
        <w:t xml:space="preserve"> </w:t>
      </w:r>
      <w:r w:rsidRPr="00BB5AD9">
        <w:rPr>
          <w:rFonts w:ascii="Times New Roman" w:eastAsiaTheme="minorEastAsia" w:hAnsi="Times New Roman"/>
          <w:bCs/>
          <w:color w:val="auto"/>
          <w:sz w:val="24"/>
          <w:szCs w:val="24"/>
          <w:lang w:val="bg-BG" w:eastAsia="bg-BG"/>
        </w:rPr>
        <w:t>Работодателят се задължава да спазва условията на настоящия договор, относимите разпоредби на Закона за висшето образование и на Наредбата за условията и реда за осигуряване на заплащането на разходите за обучение на студенти със сключени договори с работодател.</w:t>
      </w:r>
    </w:p>
    <w:p w14:paraId="6F3ADB31"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bCs/>
          <w:color w:val="auto"/>
          <w:sz w:val="24"/>
          <w:szCs w:val="24"/>
          <w:lang w:val="bg-BG" w:eastAsia="bg-BG"/>
        </w:rPr>
      </w:pPr>
      <w:r w:rsidRPr="00BB5AD9">
        <w:rPr>
          <w:rFonts w:ascii="Times New Roman" w:eastAsiaTheme="minorEastAsia" w:hAnsi="Times New Roman"/>
          <w:bCs/>
          <w:color w:val="auto"/>
          <w:sz w:val="24"/>
          <w:szCs w:val="24"/>
          <w:lang w:val="bg-BG" w:eastAsia="bg-BG"/>
        </w:rPr>
        <w:t>(2)</w:t>
      </w:r>
      <w:r w:rsidRPr="00BB5AD9">
        <w:rPr>
          <w:rFonts w:ascii="Times New Roman" w:eastAsiaTheme="minorEastAsia" w:hAnsi="Times New Roman"/>
          <w:b/>
          <w:color w:val="auto"/>
          <w:sz w:val="24"/>
          <w:szCs w:val="24"/>
          <w:lang w:val="bg-BG" w:eastAsia="bg-BG"/>
        </w:rPr>
        <w:t xml:space="preserve"> </w:t>
      </w:r>
      <w:r w:rsidRPr="00BB5AD9">
        <w:rPr>
          <w:rFonts w:ascii="Times New Roman" w:eastAsiaTheme="minorEastAsia" w:hAnsi="Times New Roman"/>
          <w:bCs/>
          <w:color w:val="auto"/>
          <w:sz w:val="24"/>
          <w:szCs w:val="24"/>
          <w:lang w:val="bg-BG" w:eastAsia="bg-BG"/>
        </w:rPr>
        <w:t>Работодателят  се задължава да осигури на студента след завършване на обучението, за срок не по-малък от 5 години да работи при него по трудов договор, съгласно който длъжността и характерът на работата са в съответствие със завършеното образование при гарантирано основното трудово възнаграждение в съответствие с чл.5, ал.2 от настоящия договор.</w:t>
      </w:r>
    </w:p>
    <w:p w14:paraId="3FF7CF67"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bCs/>
          <w:color w:val="auto"/>
          <w:sz w:val="24"/>
          <w:szCs w:val="24"/>
          <w:lang w:val="bg-BG" w:eastAsia="bg-BG"/>
        </w:rPr>
      </w:pPr>
      <w:r w:rsidRPr="00BB5AD9">
        <w:rPr>
          <w:rFonts w:ascii="Times New Roman" w:eastAsiaTheme="minorEastAsia" w:hAnsi="Times New Roman"/>
          <w:bCs/>
          <w:color w:val="auto"/>
          <w:sz w:val="24"/>
          <w:szCs w:val="24"/>
          <w:lang w:val="bg-BG" w:eastAsia="bg-BG"/>
        </w:rPr>
        <w:t>(3)</w:t>
      </w:r>
      <w:r w:rsidRPr="00BB5AD9">
        <w:rPr>
          <w:rFonts w:ascii="Times New Roman" w:eastAsiaTheme="minorEastAsia" w:hAnsi="Times New Roman"/>
          <w:color w:val="auto"/>
          <w:sz w:val="24"/>
          <w:szCs w:val="24"/>
          <w:lang w:val="bg-BG" w:eastAsia="bg-BG"/>
        </w:rPr>
        <w:t xml:space="preserve"> </w:t>
      </w:r>
      <w:r w:rsidRPr="00BB5AD9">
        <w:rPr>
          <w:rFonts w:ascii="Times New Roman" w:eastAsiaTheme="minorEastAsia" w:hAnsi="Times New Roman"/>
          <w:bCs/>
          <w:color w:val="auto"/>
          <w:sz w:val="24"/>
          <w:szCs w:val="24"/>
          <w:lang w:val="bg-BG" w:eastAsia="bg-BG"/>
        </w:rPr>
        <w:t>В случай на прекратяване на този договор на основание постигнато между Студента и Работодателя съгласие, средствата за издръжка на обучението, които са изплатени от държавния бюджет на МУ-София , се възстановяват от студента и Работодателя   поравно, заедно със законната лихва от момента на плащането.</w:t>
      </w:r>
    </w:p>
    <w:p w14:paraId="20DC6BC6" w14:textId="77777777" w:rsidR="00BB5AD9" w:rsidRPr="00BB5AD9" w:rsidRDefault="00BB5AD9" w:rsidP="00BB5AD9">
      <w:pPr>
        <w:widowControl w:val="0"/>
        <w:autoSpaceDE w:val="0"/>
        <w:autoSpaceDN w:val="0"/>
        <w:adjustRightInd w:val="0"/>
        <w:spacing w:before="29" w:line="276" w:lineRule="auto"/>
        <w:ind w:left="426"/>
        <w:jc w:val="both"/>
        <w:rPr>
          <w:rFonts w:ascii="Times New Roman" w:eastAsiaTheme="minorEastAsia" w:hAnsi="Times New Roman"/>
          <w:bCs/>
          <w:color w:val="auto"/>
          <w:sz w:val="24"/>
          <w:szCs w:val="24"/>
          <w:lang w:val="bg-BG" w:eastAsia="bg-BG"/>
        </w:rPr>
      </w:pPr>
      <w:r w:rsidRPr="00BB5AD9">
        <w:rPr>
          <w:rFonts w:ascii="Times New Roman" w:eastAsiaTheme="minorEastAsia" w:hAnsi="Times New Roman"/>
          <w:bCs/>
          <w:color w:val="auto"/>
          <w:sz w:val="24"/>
          <w:szCs w:val="24"/>
          <w:lang w:val="bg-BG" w:eastAsia="bg-BG"/>
        </w:rPr>
        <w:t>(4) В случай на отказ за възстановяване на средствата по реда на ал.3 и ал.4 в полза на държавата възниква право да получи от неизправната страна възстановяването на средствата, в т.ч. всичко, което е платено от държавния бюджет на МУ-София, заедно със законната лихва, от момента на плащането.</w:t>
      </w:r>
    </w:p>
    <w:p w14:paraId="431F5E1A" w14:textId="77777777" w:rsidR="00BB5AD9" w:rsidRPr="00BB5AD9" w:rsidRDefault="00BB5AD9" w:rsidP="00BB5AD9">
      <w:pPr>
        <w:tabs>
          <w:tab w:val="left" w:pos="1027"/>
        </w:tabs>
        <w:autoSpaceDE w:val="0"/>
        <w:autoSpaceDN w:val="0"/>
        <w:adjustRightInd w:val="0"/>
        <w:spacing w:before="29" w:line="276" w:lineRule="auto"/>
        <w:ind w:firstLine="778"/>
        <w:jc w:val="both"/>
        <w:rPr>
          <w:rFonts w:ascii="Times New Roman" w:eastAsiaTheme="minorEastAsia" w:hAnsi="Times New Roman"/>
          <w:color w:val="auto"/>
          <w:sz w:val="24"/>
          <w:szCs w:val="24"/>
          <w:lang w:val="bg-BG" w:eastAsia="bg-BG"/>
        </w:rPr>
      </w:pPr>
    </w:p>
    <w:p w14:paraId="2569D6C0" w14:textId="77777777" w:rsidR="00BB5AD9" w:rsidRPr="00BB5AD9" w:rsidRDefault="00BB5AD9" w:rsidP="00BB5AD9">
      <w:pPr>
        <w:tabs>
          <w:tab w:val="left" w:pos="1027"/>
        </w:tabs>
        <w:autoSpaceDE w:val="0"/>
        <w:autoSpaceDN w:val="0"/>
        <w:adjustRightInd w:val="0"/>
        <w:spacing w:before="29" w:line="276" w:lineRule="auto"/>
        <w:ind w:left="426"/>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9.</w:t>
      </w:r>
      <w:r w:rsidRPr="00BB5AD9">
        <w:rPr>
          <w:rFonts w:ascii="Times New Roman" w:eastAsiaTheme="minorEastAsia" w:hAnsi="Times New Roman"/>
          <w:color w:val="auto"/>
          <w:sz w:val="24"/>
          <w:szCs w:val="24"/>
          <w:lang w:val="bg-BG" w:eastAsia="bg-BG"/>
        </w:rPr>
        <w:t xml:space="preserve"> За правилното и точно изпълнение на договора, </w:t>
      </w:r>
      <w:r w:rsidRPr="00BB5AD9">
        <w:rPr>
          <w:rFonts w:ascii="Times New Roman" w:eastAsiaTheme="minorEastAsia" w:hAnsi="Times New Roman"/>
          <w:b/>
          <w:color w:val="auto"/>
          <w:sz w:val="24"/>
          <w:szCs w:val="24"/>
          <w:lang w:val="bg-BG" w:eastAsia="bg-BG"/>
        </w:rPr>
        <w:t>Студентът се задължава</w:t>
      </w:r>
      <w:r w:rsidRPr="00BB5AD9">
        <w:rPr>
          <w:rFonts w:ascii="Times New Roman" w:eastAsiaTheme="minorEastAsia" w:hAnsi="Times New Roman"/>
          <w:color w:val="auto"/>
          <w:sz w:val="24"/>
          <w:szCs w:val="24"/>
          <w:lang w:val="bg-BG" w:eastAsia="bg-BG"/>
        </w:rPr>
        <w:t>:</w:t>
      </w:r>
    </w:p>
    <w:p w14:paraId="68604C47" w14:textId="77777777" w:rsidR="00BB5AD9" w:rsidRPr="00BB5AD9" w:rsidRDefault="00BB5AD9" w:rsidP="00BB5AD9">
      <w:pPr>
        <w:widowControl w:val="0"/>
        <w:numPr>
          <w:ilvl w:val="0"/>
          <w:numId w:val="13"/>
        </w:numPr>
        <w:autoSpaceDE w:val="0"/>
        <w:autoSpaceDN w:val="0"/>
        <w:adjustRightInd w:val="0"/>
        <w:spacing w:before="19" w:after="160" w:line="276" w:lineRule="auto"/>
        <w:ind w:left="426" w:firstLine="708"/>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Да изпълнява точно студентските си задължения, регламентирани в Закона за висшето образование, Правилника за устройството и дейността на МУ-София и Правилника за подготовка и провеждане на учебната година , с които  Студента има задължението да се запознае предварително.</w:t>
      </w:r>
    </w:p>
    <w:p w14:paraId="515B3967" w14:textId="77777777" w:rsidR="00BB5AD9" w:rsidRPr="00BB5AD9" w:rsidRDefault="00BB5AD9" w:rsidP="00BB5AD9">
      <w:pPr>
        <w:widowControl w:val="0"/>
        <w:numPr>
          <w:ilvl w:val="0"/>
          <w:numId w:val="13"/>
        </w:numPr>
        <w:tabs>
          <w:tab w:val="left" w:pos="709"/>
        </w:tabs>
        <w:autoSpaceDE w:val="0"/>
        <w:autoSpaceDN w:val="0"/>
        <w:adjustRightInd w:val="0"/>
        <w:spacing w:before="19" w:after="160" w:line="276" w:lineRule="auto"/>
        <w:ind w:left="426" w:firstLine="708"/>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Да провежда преддипломния си стаж, при спазване на регламентираните в единните държавни изисквания за придобиване на висше образование по специалността изисквания и при условията на чл.2 от този договор;</w:t>
      </w:r>
    </w:p>
    <w:p w14:paraId="33B5F6B1" w14:textId="77777777" w:rsidR="00BB5AD9" w:rsidRPr="00BB5AD9" w:rsidRDefault="00BB5AD9" w:rsidP="00BB5AD9">
      <w:pPr>
        <w:widowControl w:val="0"/>
        <w:numPr>
          <w:ilvl w:val="0"/>
          <w:numId w:val="13"/>
        </w:numPr>
        <w:tabs>
          <w:tab w:val="left" w:pos="709"/>
        </w:tabs>
        <w:autoSpaceDE w:val="0"/>
        <w:autoSpaceDN w:val="0"/>
        <w:adjustRightInd w:val="0"/>
        <w:spacing w:before="19" w:after="160" w:line="276" w:lineRule="auto"/>
        <w:ind w:left="426" w:firstLine="708"/>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След успешно приключване на обучението си в МУ-София в срока по чл. 6 от настоящия договор, да постъпи на работа при Работодателя за срок не по-малко от 5 години;</w:t>
      </w:r>
    </w:p>
    <w:p w14:paraId="66C5A8B5" w14:textId="77777777" w:rsidR="00BB5AD9" w:rsidRPr="00BB5AD9" w:rsidRDefault="00BB5AD9" w:rsidP="00BB5AD9">
      <w:pPr>
        <w:widowControl w:val="0"/>
        <w:numPr>
          <w:ilvl w:val="0"/>
          <w:numId w:val="13"/>
        </w:numPr>
        <w:tabs>
          <w:tab w:val="left" w:pos="709"/>
        </w:tabs>
        <w:autoSpaceDE w:val="0"/>
        <w:autoSpaceDN w:val="0"/>
        <w:adjustRightInd w:val="0"/>
        <w:spacing w:before="19" w:after="160" w:line="276" w:lineRule="auto"/>
        <w:ind w:left="426" w:firstLine="708"/>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Да спазва условията на договора, сключен между него и Работодателя;</w:t>
      </w:r>
    </w:p>
    <w:p w14:paraId="47E621BD" w14:textId="77777777" w:rsidR="00BB5AD9" w:rsidRPr="00BB5AD9" w:rsidRDefault="00BB5AD9" w:rsidP="00BB5AD9">
      <w:pPr>
        <w:widowControl w:val="0"/>
        <w:numPr>
          <w:ilvl w:val="0"/>
          <w:numId w:val="13"/>
        </w:numPr>
        <w:tabs>
          <w:tab w:val="left" w:pos="709"/>
        </w:tabs>
        <w:autoSpaceDE w:val="0"/>
        <w:autoSpaceDN w:val="0"/>
        <w:adjustRightInd w:val="0"/>
        <w:spacing w:before="19" w:after="160" w:line="276" w:lineRule="auto"/>
        <w:ind w:left="426" w:firstLine="708"/>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Студентът  носи пълна отговорност при прекратяване на този договор поради виновно неизпълнение на задълженията си и като неизправна страна дължи възстановяване на всички средства за издръжка на обучението, които са изплатени на МУ-София от държавния бюджет, заедно със законната лихва от момента на плащането.</w:t>
      </w:r>
    </w:p>
    <w:p w14:paraId="62A91E68" w14:textId="77777777" w:rsidR="00BB5AD9" w:rsidRPr="00BB5AD9" w:rsidRDefault="00BB5AD9" w:rsidP="00BB5AD9">
      <w:pPr>
        <w:widowControl w:val="0"/>
        <w:numPr>
          <w:ilvl w:val="0"/>
          <w:numId w:val="13"/>
        </w:numPr>
        <w:tabs>
          <w:tab w:val="left" w:pos="709"/>
        </w:tabs>
        <w:autoSpaceDE w:val="0"/>
        <w:autoSpaceDN w:val="0"/>
        <w:adjustRightInd w:val="0"/>
        <w:spacing w:before="19" w:after="160" w:line="276" w:lineRule="auto"/>
        <w:ind w:left="426" w:firstLine="708"/>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В случай на прекратяване на този договор на основание постигнато между Студента и </w:t>
      </w:r>
      <w:r w:rsidRPr="00BB5AD9">
        <w:rPr>
          <w:rFonts w:ascii="Times New Roman" w:eastAsiaTheme="minorEastAsia" w:hAnsi="Times New Roman"/>
          <w:color w:val="auto"/>
          <w:sz w:val="24"/>
          <w:szCs w:val="24"/>
          <w:lang w:val="bg-BG" w:eastAsia="bg-BG"/>
        </w:rPr>
        <w:lastRenderedPageBreak/>
        <w:t>Работодателя  съгласие, средствата за издръжка на обучението, които са изплатени от държавния бюджет на МУ-София , се възстановяват от студента и Работодателя   поравно, заедно със законната лихва от момента на плащането.</w:t>
      </w:r>
    </w:p>
    <w:p w14:paraId="0D007851" w14:textId="77777777" w:rsidR="00BB5AD9" w:rsidRPr="00BB5AD9" w:rsidRDefault="00BB5AD9" w:rsidP="00BB5AD9">
      <w:pPr>
        <w:widowControl w:val="0"/>
        <w:numPr>
          <w:ilvl w:val="0"/>
          <w:numId w:val="13"/>
        </w:numPr>
        <w:tabs>
          <w:tab w:val="left" w:pos="709"/>
        </w:tabs>
        <w:autoSpaceDE w:val="0"/>
        <w:autoSpaceDN w:val="0"/>
        <w:adjustRightInd w:val="0"/>
        <w:spacing w:before="19" w:after="160" w:line="276" w:lineRule="auto"/>
        <w:ind w:left="426" w:firstLine="708"/>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В случай на отказ за възстановяване на средствата по реда на т.4 и т.5 в полза на държавата възниква право да получи от неизправната страна възстановяването на средствата, в т.ч. всичко, което е платено от държавния бюджет на МУ-София , заедно със законната лихва от момента на плащането.</w:t>
      </w:r>
    </w:p>
    <w:p w14:paraId="66146A8E" w14:textId="77777777" w:rsidR="00BB5AD9" w:rsidRPr="00BB5AD9" w:rsidRDefault="00BB5AD9" w:rsidP="00BB5AD9">
      <w:pPr>
        <w:widowControl w:val="0"/>
        <w:autoSpaceDE w:val="0"/>
        <w:autoSpaceDN w:val="0"/>
        <w:adjustRightInd w:val="0"/>
        <w:spacing w:before="19" w:line="276" w:lineRule="auto"/>
        <w:ind w:left="595" w:firstLine="902"/>
        <w:jc w:val="both"/>
        <w:rPr>
          <w:rFonts w:ascii="Times New Roman" w:eastAsiaTheme="minorEastAsia" w:hAnsi="Times New Roman"/>
          <w:color w:val="auto"/>
          <w:sz w:val="24"/>
          <w:szCs w:val="24"/>
          <w:lang w:val="bg-BG" w:eastAsia="bg-BG"/>
        </w:rPr>
      </w:pPr>
    </w:p>
    <w:p w14:paraId="3848AD17" w14:textId="77777777" w:rsidR="00BB5AD9" w:rsidRPr="00BB5AD9" w:rsidRDefault="00BB5AD9" w:rsidP="00BB5AD9">
      <w:pPr>
        <w:widowControl w:val="0"/>
        <w:autoSpaceDE w:val="0"/>
        <w:autoSpaceDN w:val="0"/>
        <w:adjustRightInd w:val="0"/>
        <w:spacing w:before="19" w:line="276" w:lineRule="auto"/>
        <w:ind w:left="595" w:firstLine="902"/>
        <w:jc w:val="center"/>
        <w:rPr>
          <w:rFonts w:ascii="Times New Roman" w:eastAsiaTheme="minorEastAsia" w:hAnsi="Times New Roman"/>
          <w:b/>
          <w:color w:val="auto"/>
          <w:sz w:val="24"/>
          <w:szCs w:val="24"/>
          <w:lang w:val="bg-BG" w:eastAsia="bg-BG"/>
        </w:rPr>
      </w:pPr>
      <w:r w:rsidRPr="00BB5AD9">
        <w:rPr>
          <w:rFonts w:ascii="Times New Roman" w:eastAsiaTheme="minorEastAsia" w:hAnsi="Times New Roman"/>
          <w:b/>
          <w:color w:val="auto"/>
          <w:sz w:val="24"/>
          <w:szCs w:val="24"/>
          <w:lang w:val="bg-BG" w:eastAsia="bg-BG"/>
        </w:rPr>
        <w:t>IV.ПРЕКРАТЯВАНЕ НА ДОГОВОРА</w:t>
      </w:r>
    </w:p>
    <w:p w14:paraId="57252D96" w14:textId="77777777" w:rsidR="00BB5AD9" w:rsidRPr="00BB5AD9" w:rsidRDefault="00BB5AD9" w:rsidP="00BB5AD9">
      <w:pPr>
        <w:widowControl w:val="0"/>
        <w:autoSpaceDE w:val="0"/>
        <w:autoSpaceDN w:val="0"/>
        <w:adjustRightInd w:val="0"/>
        <w:spacing w:before="19" w:line="276" w:lineRule="auto"/>
        <w:ind w:firstLine="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10.</w:t>
      </w:r>
      <w:r w:rsidRPr="00BB5AD9">
        <w:rPr>
          <w:rFonts w:ascii="Times New Roman" w:eastAsiaTheme="minorEastAsia" w:hAnsi="Times New Roman"/>
          <w:color w:val="auto"/>
          <w:sz w:val="24"/>
          <w:szCs w:val="24"/>
          <w:lang w:val="bg-BG" w:eastAsia="bg-BG"/>
        </w:rPr>
        <w:t xml:space="preserve"> (1) Договорът се прекратява с изтичането на договорения срок по чл. 6.</w:t>
      </w:r>
    </w:p>
    <w:p w14:paraId="4852B25A" w14:textId="77777777" w:rsidR="00BB5AD9" w:rsidRPr="00BB5AD9" w:rsidRDefault="00BB5AD9" w:rsidP="00BB5AD9">
      <w:pPr>
        <w:widowControl w:val="0"/>
        <w:autoSpaceDE w:val="0"/>
        <w:autoSpaceDN w:val="0"/>
        <w:adjustRightInd w:val="0"/>
        <w:spacing w:before="19" w:line="276" w:lineRule="auto"/>
        <w:ind w:firstLine="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2</w:t>
      </w:r>
      <w:r w:rsidRPr="00BB5AD9">
        <w:rPr>
          <w:rFonts w:ascii="Times New Roman" w:eastAsiaTheme="minorEastAsia" w:hAnsi="Times New Roman"/>
          <w:color w:val="auto"/>
          <w:sz w:val="24"/>
          <w:szCs w:val="24"/>
          <w:lang w:val="en-US" w:eastAsia="bg-BG"/>
        </w:rPr>
        <w:t>)</w:t>
      </w:r>
      <w:r w:rsidRPr="00BB5AD9">
        <w:rPr>
          <w:rFonts w:ascii="Times New Roman" w:eastAsiaTheme="minorEastAsia" w:hAnsi="Times New Roman"/>
          <w:color w:val="auto"/>
          <w:sz w:val="24"/>
          <w:szCs w:val="24"/>
          <w:lang w:val="bg-BG" w:eastAsia="bg-BG"/>
        </w:rPr>
        <w:t xml:space="preserve"> Договорът се прекратява преди изтичането на срока по чл.6 в следните случаи:</w:t>
      </w:r>
    </w:p>
    <w:p w14:paraId="2790FEE3" w14:textId="77777777" w:rsidR="00BB5AD9" w:rsidRPr="00BB5AD9" w:rsidRDefault="00BB5AD9" w:rsidP="00BB5AD9">
      <w:pPr>
        <w:widowControl w:val="0"/>
        <w:autoSpaceDE w:val="0"/>
        <w:autoSpaceDN w:val="0"/>
        <w:adjustRightInd w:val="0"/>
        <w:spacing w:before="19" w:line="276" w:lineRule="auto"/>
        <w:ind w:firstLine="993"/>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1. при отписване на студента преди успешно завършване на обучението му;</w:t>
      </w:r>
    </w:p>
    <w:p w14:paraId="008F1C4A" w14:textId="77777777" w:rsidR="00BB5AD9" w:rsidRPr="00BB5AD9" w:rsidRDefault="00BB5AD9" w:rsidP="00BB5AD9">
      <w:pPr>
        <w:widowControl w:val="0"/>
        <w:autoSpaceDE w:val="0"/>
        <w:autoSpaceDN w:val="0"/>
        <w:adjustRightInd w:val="0"/>
        <w:spacing w:before="19" w:line="276" w:lineRule="auto"/>
        <w:ind w:left="426" w:firstLine="567"/>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2. при прекъсване на обучението на студента, освен в случаите на прекъсване поради заболяване, съгласно Правилника за подготовка и провеждане на учебната година, както и поради бременност, раждане и отглеждане на дете до 2-годишна възраст;</w:t>
      </w:r>
    </w:p>
    <w:p w14:paraId="0D3D03D9" w14:textId="77777777" w:rsidR="00BB5AD9" w:rsidRPr="00BB5AD9" w:rsidRDefault="00BB5AD9" w:rsidP="00BB5AD9">
      <w:pPr>
        <w:widowControl w:val="0"/>
        <w:autoSpaceDE w:val="0"/>
        <w:autoSpaceDN w:val="0"/>
        <w:adjustRightInd w:val="0"/>
        <w:spacing w:before="19" w:line="276" w:lineRule="auto"/>
        <w:ind w:left="426" w:firstLine="567"/>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3. при отстраняване на студента от висшето училище;</w:t>
      </w:r>
    </w:p>
    <w:p w14:paraId="78C961D0" w14:textId="77777777" w:rsidR="00BB5AD9" w:rsidRPr="00BB5AD9" w:rsidRDefault="00BB5AD9" w:rsidP="00BB5AD9">
      <w:pPr>
        <w:widowControl w:val="0"/>
        <w:autoSpaceDE w:val="0"/>
        <w:autoSpaceDN w:val="0"/>
        <w:adjustRightInd w:val="0"/>
        <w:spacing w:before="19" w:line="276" w:lineRule="auto"/>
        <w:ind w:left="426" w:firstLine="567"/>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4. при системно непосещаване от студента на договорения стаж;</w:t>
      </w:r>
    </w:p>
    <w:p w14:paraId="60BA66ED" w14:textId="77777777" w:rsidR="00BB5AD9" w:rsidRPr="00BB5AD9" w:rsidRDefault="00BB5AD9" w:rsidP="00BB5AD9">
      <w:pPr>
        <w:widowControl w:val="0"/>
        <w:autoSpaceDE w:val="0"/>
        <w:autoSpaceDN w:val="0"/>
        <w:adjustRightInd w:val="0"/>
        <w:spacing w:before="19" w:line="276" w:lineRule="auto"/>
        <w:ind w:left="426" w:firstLine="567"/>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5.при неосигуряване от страна на Работодателя  на условия за провеждане на уговорения стаж;</w:t>
      </w:r>
    </w:p>
    <w:p w14:paraId="6A0B8C27" w14:textId="77777777" w:rsidR="00BB5AD9" w:rsidRPr="00BB5AD9" w:rsidRDefault="00BB5AD9" w:rsidP="00BB5AD9">
      <w:pPr>
        <w:widowControl w:val="0"/>
        <w:autoSpaceDE w:val="0"/>
        <w:autoSpaceDN w:val="0"/>
        <w:adjustRightInd w:val="0"/>
        <w:spacing w:before="19" w:line="276" w:lineRule="auto"/>
        <w:ind w:left="426" w:firstLine="567"/>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6. при прекратяване на работодателя без правоприемство;</w:t>
      </w:r>
    </w:p>
    <w:p w14:paraId="580CB040" w14:textId="77777777" w:rsidR="00BB5AD9" w:rsidRPr="00BB5AD9" w:rsidRDefault="00BB5AD9" w:rsidP="00BB5AD9">
      <w:pPr>
        <w:widowControl w:val="0"/>
        <w:autoSpaceDE w:val="0"/>
        <w:autoSpaceDN w:val="0"/>
        <w:adjustRightInd w:val="0"/>
        <w:spacing w:before="19" w:line="276" w:lineRule="auto"/>
        <w:ind w:left="426" w:firstLine="567"/>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7. по взаимно съгласие на страните по договора;</w:t>
      </w:r>
    </w:p>
    <w:p w14:paraId="79D2594B" w14:textId="77777777" w:rsidR="00BB5AD9" w:rsidRPr="00BB5AD9" w:rsidRDefault="00BB5AD9" w:rsidP="00BB5AD9">
      <w:pPr>
        <w:widowControl w:val="0"/>
        <w:autoSpaceDE w:val="0"/>
        <w:autoSpaceDN w:val="0"/>
        <w:adjustRightInd w:val="0"/>
        <w:spacing w:before="19" w:line="276" w:lineRule="auto"/>
        <w:ind w:left="426" w:firstLine="567"/>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8. при обективна невъзможност на някоя от страните да продължи да изпълнява задълженията си по договора.</w:t>
      </w:r>
    </w:p>
    <w:p w14:paraId="15B88E7B" w14:textId="77777777" w:rsidR="00BB5AD9" w:rsidRPr="00BB5AD9" w:rsidRDefault="00BB5AD9" w:rsidP="00BB5AD9">
      <w:pPr>
        <w:widowControl w:val="0"/>
        <w:autoSpaceDE w:val="0"/>
        <w:autoSpaceDN w:val="0"/>
        <w:adjustRightInd w:val="0"/>
        <w:spacing w:before="19" w:line="276" w:lineRule="auto"/>
        <w:ind w:firstLine="595"/>
        <w:jc w:val="both"/>
        <w:rPr>
          <w:rFonts w:ascii="Times New Roman" w:eastAsiaTheme="minorEastAsia" w:hAnsi="Times New Roman"/>
          <w:color w:val="auto"/>
          <w:sz w:val="24"/>
          <w:szCs w:val="24"/>
          <w:lang w:val="bg-BG" w:eastAsia="bg-BG"/>
        </w:rPr>
      </w:pPr>
    </w:p>
    <w:p w14:paraId="643EBE74" w14:textId="77777777" w:rsidR="00BB5AD9" w:rsidRPr="00BB5AD9" w:rsidRDefault="00BB5AD9" w:rsidP="00BB5AD9">
      <w:pPr>
        <w:spacing w:line="276" w:lineRule="auto"/>
        <w:ind w:left="720"/>
        <w:jc w:val="center"/>
        <w:rPr>
          <w:rFonts w:ascii="Times New Roman" w:eastAsia="Calibri" w:hAnsi="Times New Roman"/>
          <w:b/>
          <w:bCs/>
          <w:color w:val="auto"/>
          <w:sz w:val="24"/>
          <w:szCs w:val="24"/>
          <w:lang w:val="bg-BG" w:eastAsia="en-US"/>
        </w:rPr>
      </w:pPr>
      <w:r w:rsidRPr="00BB5AD9">
        <w:rPr>
          <w:rFonts w:ascii="Times New Roman" w:eastAsia="Calibri" w:hAnsi="Times New Roman"/>
          <w:b/>
          <w:bCs/>
          <w:color w:val="auto"/>
          <w:sz w:val="24"/>
          <w:szCs w:val="24"/>
          <w:lang w:val="bg-BG" w:eastAsia="en-US"/>
        </w:rPr>
        <w:t>V. ДРУГИ УСЛОВИЯ</w:t>
      </w:r>
    </w:p>
    <w:p w14:paraId="561D43B4"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11.</w:t>
      </w:r>
      <w:r w:rsidRPr="00BB5AD9">
        <w:rPr>
          <w:rFonts w:ascii="Times New Roman" w:eastAsiaTheme="minorEastAsia" w:hAnsi="Times New Roman"/>
          <w:color w:val="auto"/>
          <w:sz w:val="24"/>
          <w:szCs w:val="24"/>
          <w:lang w:val="bg-BG" w:eastAsia="bg-BG"/>
        </w:rPr>
        <w:t xml:space="preserve"> (1) Страните по този договор  си  предоставят взаимно минимално необходимите лични данни, с оглед предмета и за целите на изпълнението на настоящия договор, като същите ще бъдат обработвани при спазване на правилата за защита на лични данни, съгласно Регламент (ЕС) 2016/679 и Закона за защита на личните данни.</w:t>
      </w:r>
    </w:p>
    <w:p w14:paraId="3BBB28E2"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(2) Студентът е запознат с правата и задълженията си на субект на лични данни, както и с правата и задълженията на администратора (МУ-София), обработващ и съхраняващ личните му данни;</w:t>
      </w:r>
    </w:p>
    <w:p w14:paraId="161C2D70"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 xml:space="preserve">(3) МУ – София  има право да обработва, съхранява и при необходимост да предоставя на трети страни, предоставените му доброволно от студента - лични данни. Периодът на съхранение е не повече от установения срок или срок, определен с вътрешен нормативен документ, като данните ще бъдат съхранявани толкова дълго, колкото е необходимо за постигане на целите, за които са събрани. След изтичане на този срок личните данни на студента се унищожават. </w:t>
      </w:r>
    </w:p>
    <w:p w14:paraId="5207D22A" w14:textId="77777777" w:rsidR="00BB5AD9" w:rsidRPr="00BB5AD9" w:rsidRDefault="00BB5AD9" w:rsidP="00BB5AD9">
      <w:pPr>
        <w:widowControl w:val="0"/>
        <w:autoSpaceDE w:val="0"/>
        <w:autoSpaceDN w:val="0"/>
        <w:adjustRightInd w:val="0"/>
        <w:spacing w:before="19" w:line="276" w:lineRule="auto"/>
        <w:ind w:left="595" w:firstLine="902"/>
        <w:jc w:val="both"/>
        <w:rPr>
          <w:rFonts w:ascii="Times New Roman" w:eastAsiaTheme="minorEastAsia" w:hAnsi="Times New Roman"/>
          <w:color w:val="auto"/>
          <w:sz w:val="24"/>
          <w:szCs w:val="24"/>
          <w:lang w:val="bg-BG" w:eastAsia="bg-BG"/>
        </w:rPr>
      </w:pPr>
    </w:p>
    <w:p w14:paraId="1116831B"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12.</w:t>
      </w:r>
      <w:r w:rsidRPr="00BB5AD9">
        <w:rPr>
          <w:rFonts w:ascii="Times New Roman" w:eastAsiaTheme="minorEastAsia" w:hAnsi="Times New Roman"/>
          <w:color w:val="auto"/>
          <w:sz w:val="24"/>
          <w:szCs w:val="24"/>
          <w:lang w:val="bg-BG" w:eastAsia="bg-BG"/>
        </w:rPr>
        <w:t xml:space="preserve"> Този договор може да бъде допълван или изменян само по взаимно съгласие на страните, изразено в писмена форма. </w:t>
      </w:r>
    </w:p>
    <w:p w14:paraId="27B0613A"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p>
    <w:p w14:paraId="348EAD50"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13.</w:t>
      </w:r>
      <w:r w:rsidRPr="00BB5AD9">
        <w:rPr>
          <w:rFonts w:ascii="Times New Roman" w:eastAsiaTheme="minorEastAsia" w:hAnsi="Times New Roman"/>
          <w:color w:val="auto"/>
          <w:sz w:val="24"/>
          <w:szCs w:val="24"/>
          <w:lang w:val="bg-BG" w:eastAsia="bg-BG"/>
        </w:rPr>
        <w:t xml:space="preserve"> За неуредените в настоящият договор въпроси се прилагат разпоредбите на ЗВО, ЗЛЗ, Наредбата за условията и реда за осигуряване на заплащането на разходите за обучение на студенти със сключени договори с работодател, Правилника за устройството и дейността на МУ-София и Правилника за подготовка и провеждане на учебната година и приложимото българско законодателство, с което Студента и Работодателят декларират, че са запознати. </w:t>
      </w:r>
    </w:p>
    <w:p w14:paraId="609B953A"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p>
    <w:p w14:paraId="4BB8B0A1"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b/>
          <w:color w:val="auto"/>
          <w:sz w:val="24"/>
          <w:szCs w:val="24"/>
          <w:lang w:val="bg-BG" w:eastAsia="bg-BG"/>
        </w:rPr>
        <w:t>Чл. 14.</w:t>
      </w:r>
      <w:r w:rsidRPr="00BB5AD9">
        <w:rPr>
          <w:rFonts w:ascii="Times New Roman" w:eastAsiaTheme="minorEastAsia" w:hAnsi="Times New Roman"/>
          <w:color w:val="auto"/>
          <w:sz w:val="24"/>
          <w:szCs w:val="24"/>
          <w:lang w:val="bg-BG" w:eastAsia="bg-BG"/>
        </w:rPr>
        <w:t xml:space="preserve"> Възникналите в процеса на изпълнение на договора спорове се решават чрез взаимно договаряне, в случай, че такова не може да бъде постигнато, се прилагат разпоредбите на действащото българско законодателство.</w:t>
      </w:r>
    </w:p>
    <w:p w14:paraId="075CF32C" w14:textId="77777777" w:rsidR="00BB5AD9" w:rsidRPr="00BB5AD9" w:rsidRDefault="00BB5AD9" w:rsidP="00BB5AD9">
      <w:pPr>
        <w:widowControl w:val="0"/>
        <w:autoSpaceDE w:val="0"/>
        <w:autoSpaceDN w:val="0"/>
        <w:adjustRightInd w:val="0"/>
        <w:spacing w:before="19" w:line="276" w:lineRule="auto"/>
        <w:ind w:left="595"/>
        <w:jc w:val="both"/>
        <w:rPr>
          <w:rFonts w:ascii="Times New Roman" w:eastAsiaTheme="minorEastAsia" w:hAnsi="Times New Roman"/>
          <w:color w:val="auto"/>
          <w:sz w:val="24"/>
          <w:szCs w:val="24"/>
          <w:lang w:val="bg-BG" w:eastAsia="bg-BG"/>
        </w:rPr>
      </w:pPr>
    </w:p>
    <w:p w14:paraId="13E99AEE" w14:textId="77777777" w:rsidR="00BB5AD9" w:rsidRPr="00BB5AD9" w:rsidRDefault="00BB5AD9" w:rsidP="00BB5AD9">
      <w:pPr>
        <w:autoSpaceDE w:val="0"/>
        <w:autoSpaceDN w:val="0"/>
        <w:adjustRightInd w:val="0"/>
        <w:spacing w:before="19" w:line="276" w:lineRule="auto"/>
        <w:ind w:left="595" w:firstLine="902"/>
        <w:jc w:val="both"/>
        <w:rPr>
          <w:rFonts w:ascii="Times New Roman" w:eastAsiaTheme="minorEastAsia" w:hAnsi="Times New Roman"/>
          <w:color w:val="auto"/>
          <w:sz w:val="24"/>
          <w:szCs w:val="24"/>
          <w:lang w:val="bg-BG" w:eastAsia="bg-BG"/>
        </w:rPr>
      </w:pPr>
      <w:r w:rsidRPr="00BB5AD9">
        <w:rPr>
          <w:rFonts w:ascii="Times New Roman" w:eastAsiaTheme="minorEastAsia" w:hAnsi="Times New Roman"/>
          <w:color w:val="auto"/>
          <w:sz w:val="24"/>
          <w:szCs w:val="24"/>
          <w:lang w:val="bg-BG" w:eastAsia="bg-BG"/>
        </w:rPr>
        <w:t>Договорът се състави в четири еднообразни екземпляра – по един за страните и един за Министерството на образованието и науката.</w:t>
      </w:r>
    </w:p>
    <w:p w14:paraId="03E95BEE" w14:textId="77777777" w:rsidR="00BB5AD9" w:rsidRPr="00BB5AD9" w:rsidRDefault="00BB5AD9" w:rsidP="00BB5AD9">
      <w:pPr>
        <w:autoSpaceDE w:val="0"/>
        <w:autoSpaceDN w:val="0"/>
        <w:adjustRightInd w:val="0"/>
        <w:spacing w:before="19" w:line="276" w:lineRule="auto"/>
        <w:ind w:left="595" w:firstLine="902"/>
        <w:jc w:val="both"/>
        <w:rPr>
          <w:rFonts w:ascii="Times New Roman" w:eastAsiaTheme="minorEastAsia" w:hAnsi="Times New Roman"/>
          <w:color w:val="auto"/>
          <w:sz w:val="24"/>
          <w:szCs w:val="24"/>
          <w:lang w:val="bg-BG" w:eastAsia="bg-BG"/>
        </w:rPr>
      </w:pPr>
    </w:p>
    <w:p w14:paraId="2A78672B" w14:textId="77777777" w:rsidR="00BB5AD9" w:rsidRPr="00BB5AD9" w:rsidRDefault="00BB5AD9" w:rsidP="00BB5AD9">
      <w:pPr>
        <w:autoSpaceDE w:val="0"/>
        <w:autoSpaceDN w:val="0"/>
        <w:adjustRightInd w:val="0"/>
        <w:spacing w:before="19" w:line="276" w:lineRule="auto"/>
        <w:ind w:left="595" w:firstLine="902"/>
        <w:jc w:val="both"/>
        <w:rPr>
          <w:rFonts w:ascii="Times New Roman" w:eastAsiaTheme="minorEastAsia" w:hAnsi="Times New Roman"/>
          <w:color w:val="auto"/>
          <w:sz w:val="24"/>
          <w:szCs w:val="24"/>
          <w:lang w:val="bg-BG" w:eastAsia="bg-BG"/>
        </w:rPr>
      </w:pPr>
    </w:p>
    <w:p w14:paraId="681AAED1" w14:textId="77777777" w:rsidR="00BB5AD9" w:rsidRPr="00BB5AD9" w:rsidRDefault="00BB5AD9" w:rsidP="00BB5AD9">
      <w:pPr>
        <w:spacing w:line="276" w:lineRule="auto"/>
        <w:jc w:val="both"/>
        <w:rPr>
          <w:rFonts w:ascii="Times New Roman" w:eastAsia="Calibri" w:hAnsi="Times New Roman"/>
          <w:b/>
          <w:bCs/>
          <w:color w:val="auto"/>
          <w:sz w:val="24"/>
          <w:szCs w:val="24"/>
          <w:lang w:val="bg-BG" w:eastAsia="en-US"/>
        </w:rPr>
      </w:pPr>
      <w:r w:rsidRPr="00BB5AD9">
        <w:rPr>
          <w:rFonts w:ascii="Times New Roman" w:eastAsia="Calibri" w:hAnsi="Times New Roman"/>
          <w:b/>
          <w:bCs/>
          <w:color w:val="auto"/>
          <w:sz w:val="24"/>
          <w:szCs w:val="24"/>
          <w:lang w:val="bg-BG" w:eastAsia="en-US"/>
        </w:rPr>
        <w:t>За МУ-София:</w:t>
      </w:r>
      <w:r w:rsidRPr="00BB5AD9">
        <w:rPr>
          <w:rFonts w:ascii="Times New Roman" w:eastAsia="Calibri" w:hAnsi="Times New Roman"/>
          <w:b/>
          <w:bCs/>
          <w:color w:val="auto"/>
          <w:sz w:val="24"/>
          <w:szCs w:val="24"/>
          <w:lang w:val="bg-BG" w:eastAsia="en-US"/>
        </w:rPr>
        <w:tab/>
        <w:t xml:space="preserve">                                                       За Работодателя:</w:t>
      </w:r>
    </w:p>
    <w:p w14:paraId="62B16BBA" w14:textId="77777777" w:rsidR="00BB5AD9" w:rsidRPr="00BB5AD9" w:rsidRDefault="00BB5AD9" w:rsidP="00BB5AD9">
      <w:pPr>
        <w:spacing w:line="276" w:lineRule="auto"/>
        <w:ind w:firstLine="709"/>
        <w:jc w:val="both"/>
        <w:rPr>
          <w:rFonts w:ascii="Times New Roman" w:eastAsia="Calibri" w:hAnsi="Times New Roman"/>
          <w:b/>
          <w:bCs/>
          <w:color w:val="auto"/>
          <w:sz w:val="24"/>
          <w:szCs w:val="24"/>
          <w:lang w:val="en-US" w:eastAsia="en-US"/>
        </w:rPr>
      </w:pPr>
      <w:r w:rsidRPr="00BB5AD9">
        <w:rPr>
          <w:rFonts w:ascii="Times New Roman" w:eastAsia="Calibri" w:hAnsi="Times New Roman"/>
          <w:b/>
          <w:bCs/>
          <w:color w:val="auto"/>
          <w:sz w:val="24"/>
          <w:szCs w:val="24"/>
          <w:lang w:val="bg-BG" w:eastAsia="en-US"/>
        </w:rPr>
        <w:t xml:space="preserve">                                                                           </w:t>
      </w:r>
    </w:p>
    <w:p w14:paraId="4B7EBCAD" w14:textId="53DE2C44" w:rsidR="00BB5AD9" w:rsidRPr="00BB5AD9" w:rsidRDefault="00BB5AD9" w:rsidP="00BB5AD9">
      <w:pPr>
        <w:spacing w:line="276" w:lineRule="auto"/>
        <w:jc w:val="both"/>
        <w:rPr>
          <w:rFonts w:ascii="Times New Roman" w:eastAsia="Calibri" w:hAnsi="Times New Roman"/>
          <w:bCs/>
          <w:i/>
          <w:color w:val="auto"/>
          <w:sz w:val="24"/>
          <w:szCs w:val="24"/>
          <w:lang w:val="bg-BG" w:eastAsia="en-US"/>
        </w:rPr>
      </w:pPr>
      <w:r w:rsidRPr="00BB5AD9">
        <w:rPr>
          <w:rFonts w:ascii="Times New Roman" w:eastAsia="Calibri" w:hAnsi="Times New Roman"/>
          <w:b/>
          <w:bCs/>
          <w:color w:val="auto"/>
          <w:sz w:val="24"/>
          <w:szCs w:val="24"/>
          <w:lang w:val="bg-BG" w:eastAsia="en-US"/>
        </w:rPr>
        <w:t>Р Е К Т О Р на МУ:</w:t>
      </w:r>
      <w:r w:rsidRPr="00BB5AD9">
        <w:rPr>
          <w:rFonts w:ascii="Times New Roman" w:eastAsia="Calibri" w:hAnsi="Times New Roman"/>
          <w:bCs/>
          <w:color w:val="auto"/>
          <w:sz w:val="24"/>
          <w:szCs w:val="24"/>
          <w:lang w:val="bg-BG" w:eastAsia="en-US"/>
        </w:rPr>
        <w:t>…………..…………</w:t>
      </w:r>
      <w:r w:rsidRPr="00BB5AD9">
        <w:rPr>
          <w:rFonts w:ascii="Times New Roman" w:eastAsia="Calibri" w:hAnsi="Times New Roman"/>
          <w:b/>
          <w:bCs/>
          <w:i/>
          <w:color w:val="auto"/>
          <w:sz w:val="24"/>
          <w:szCs w:val="24"/>
          <w:lang w:val="bg-BG" w:eastAsia="en-US"/>
        </w:rPr>
        <w:t xml:space="preserve">                     </w:t>
      </w:r>
      <w:r w:rsidRPr="00BB5AD9">
        <w:rPr>
          <w:rFonts w:ascii="Times New Roman" w:eastAsia="Calibri" w:hAnsi="Times New Roman"/>
          <w:b/>
          <w:iCs/>
          <w:color w:val="auto"/>
          <w:sz w:val="24"/>
          <w:szCs w:val="24"/>
          <w:lang w:val="bg-BG" w:eastAsia="en-US"/>
        </w:rPr>
        <w:t>УПРАВИТЕЛ/ИЗП.ДИРЕКТОР</w:t>
      </w:r>
      <w:r w:rsidR="00F8439B">
        <w:rPr>
          <w:rFonts w:ascii="Times New Roman" w:eastAsia="Calibri" w:hAnsi="Times New Roman"/>
          <w:b/>
          <w:iCs/>
          <w:color w:val="auto"/>
          <w:sz w:val="24"/>
          <w:szCs w:val="24"/>
          <w:lang w:val="en-US" w:eastAsia="en-US"/>
        </w:rPr>
        <w:t>:</w:t>
      </w:r>
      <w:r w:rsidRPr="00BB5AD9">
        <w:rPr>
          <w:rFonts w:ascii="Times New Roman" w:eastAsia="Calibri" w:hAnsi="Times New Roman"/>
          <w:bCs/>
          <w:iCs/>
          <w:color w:val="auto"/>
          <w:sz w:val="24"/>
          <w:szCs w:val="24"/>
          <w:lang w:val="bg-BG" w:eastAsia="en-US"/>
        </w:rPr>
        <w:t>…………</w:t>
      </w:r>
    </w:p>
    <w:p w14:paraId="58190739" w14:textId="77777777" w:rsidR="00BB5AD9" w:rsidRPr="00BB5AD9" w:rsidRDefault="00BB5AD9" w:rsidP="00BB5AD9">
      <w:pPr>
        <w:spacing w:line="276" w:lineRule="auto"/>
        <w:jc w:val="both"/>
        <w:rPr>
          <w:rFonts w:ascii="Times New Roman" w:eastAsia="Calibri" w:hAnsi="Times New Roman"/>
          <w:color w:val="auto"/>
          <w:sz w:val="24"/>
          <w:szCs w:val="24"/>
          <w:lang w:val="bg-BG" w:eastAsia="en-US"/>
        </w:rPr>
      </w:pPr>
      <w:r w:rsidRPr="00BB5AD9">
        <w:rPr>
          <w:rFonts w:ascii="Times New Roman" w:eastAsia="Calibri" w:hAnsi="Times New Roman"/>
          <w:b/>
          <w:bCs/>
          <w:color w:val="auto"/>
          <w:sz w:val="24"/>
          <w:szCs w:val="24"/>
          <w:lang w:val="bg-BG" w:eastAsia="en-US"/>
        </w:rPr>
        <w:t>/Проф. д-р Б. ЛАНДЖОВ, дм/</w:t>
      </w:r>
      <w:r w:rsidRPr="00BB5AD9">
        <w:rPr>
          <w:rFonts w:ascii="Times New Roman" w:eastAsia="Calibri" w:hAnsi="Times New Roman"/>
          <w:b/>
          <w:bCs/>
          <w:color w:val="auto"/>
          <w:sz w:val="24"/>
          <w:szCs w:val="24"/>
          <w:lang w:val="en-US" w:eastAsia="en-US"/>
        </w:rPr>
        <w:tab/>
      </w:r>
      <w:r w:rsidRPr="00BB5AD9">
        <w:rPr>
          <w:rFonts w:ascii="Times New Roman" w:eastAsia="Calibri" w:hAnsi="Times New Roman"/>
          <w:b/>
          <w:bCs/>
          <w:color w:val="auto"/>
          <w:sz w:val="24"/>
          <w:szCs w:val="24"/>
          <w:lang w:val="bg-BG" w:eastAsia="en-US"/>
        </w:rPr>
        <w:tab/>
      </w:r>
      <w:r w:rsidRPr="00BB5AD9">
        <w:rPr>
          <w:rFonts w:ascii="Times New Roman" w:eastAsia="Calibri" w:hAnsi="Times New Roman"/>
          <w:b/>
          <w:bCs/>
          <w:color w:val="auto"/>
          <w:sz w:val="24"/>
          <w:szCs w:val="24"/>
          <w:lang w:val="bg-BG" w:eastAsia="en-US"/>
        </w:rPr>
        <w:tab/>
        <w:t xml:space="preserve">                     </w:t>
      </w:r>
      <w:r w:rsidRPr="00BB5AD9">
        <w:rPr>
          <w:rFonts w:ascii="Times New Roman" w:eastAsia="Calibri" w:hAnsi="Times New Roman"/>
          <w:color w:val="auto"/>
          <w:sz w:val="24"/>
          <w:szCs w:val="24"/>
          <w:lang w:val="bg-BG" w:eastAsia="en-US"/>
        </w:rPr>
        <w:t>/…………………………………/</w:t>
      </w:r>
    </w:p>
    <w:p w14:paraId="5336EF65" w14:textId="77777777" w:rsidR="00BB5AD9" w:rsidRPr="00BB5AD9" w:rsidRDefault="00BB5AD9" w:rsidP="00BB5AD9">
      <w:pPr>
        <w:spacing w:line="276" w:lineRule="auto"/>
        <w:ind w:firstLine="709"/>
        <w:jc w:val="both"/>
        <w:rPr>
          <w:rFonts w:ascii="Times New Roman" w:eastAsia="Calibri" w:hAnsi="Times New Roman"/>
          <w:color w:val="auto"/>
          <w:sz w:val="24"/>
          <w:szCs w:val="24"/>
          <w:lang w:val="bg-BG" w:eastAsia="en-US"/>
        </w:rPr>
      </w:pPr>
    </w:p>
    <w:p w14:paraId="7D8ADFC9" w14:textId="77777777" w:rsidR="00BB5AD9" w:rsidRPr="00F8439B" w:rsidRDefault="00BB5AD9" w:rsidP="00BB5AD9">
      <w:pPr>
        <w:spacing w:line="276" w:lineRule="auto"/>
        <w:jc w:val="both"/>
        <w:rPr>
          <w:rFonts w:ascii="Times New Roman" w:eastAsia="Calibri" w:hAnsi="Times New Roman"/>
          <w:color w:val="auto"/>
          <w:sz w:val="24"/>
          <w:szCs w:val="24"/>
          <w:lang w:val="en-US" w:eastAsia="en-US"/>
        </w:rPr>
      </w:pPr>
      <w:r w:rsidRPr="00BB5AD9">
        <w:rPr>
          <w:rFonts w:ascii="Times New Roman" w:eastAsia="Calibri" w:hAnsi="Times New Roman"/>
          <w:b/>
          <w:bCs/>
          <w:color w:val="auto"/>
          <w:sz w:val="24"/>
          <w:szCs w:val="24"/>
          <w:lang w:val="bg-BG" w:eastAsia="en-US"/>
        </w:rPr>
        <w:t>СТУДЕНТ:</w:t>
      </w:r>
      <w:r w:rsidRPr="00BB5AD9">
        <w:rPr>
          <w:rFonts w:ascii="Times New Roman" w:eastAsia="Calibri" w:hAnsi="Times New Roman"/>
          <w:color w:val="auto"/>
          <w:sz w:val="24"/>
          <w:szCs w:val="24"/>
          <w:lang w:val="bg-BG" w:eastAsia="en-US"/>
        </w:rPr>
        <w:t>……………………</w:t>
      </w:r>
    </w:p>
    <w:p w14:paraId="53B82A03" w14:textId="77777777" w:rsidR="00BB5AD9" w:rsidRPr="00BB5AD9" w:rsidRDefault="00BB5AD9" w:rsidP="00BB5AD9">
      <w:pPr>
        <w:spacing w:line="276" w:lineRule="auto"/>
        <w:jc w:val="both"/>
        <w:rPr>
          <w:rFonts w:ascii="Times New Roman" w:eastAsia="Calibri" w:hAnsi="Times New Roman"/>
          <w:color w:val="auto"/>
          <w:sz w:val="24"/>
          <w:szCs w:val="24"/>
          <w:lang w:val="bg-BG" w:eastAsia="en-US"/>
        </w:rPr>
      </w:pPr>
      <w:r w:rsidRPr="00BB5AD9">
        <w:rPr>
          <w:rFonts w:ascii="Times New Roman" w:eastAsia="Calibri" w:hAnsi="Times New Roman"/>
          <w:color w:val="auto"/>
          <w:sz w:val="24"/>
          <w:szCs w:val="24"/>
          <w:lang w:val="bg-BG" w:eastAsia="en-US"/>
        </w:rPr>
        <w:t>/………………………………………….../</w:t>
      </w:r>
    </w:p>
    <w:p w14:paraId="5B30A901" w14:textId="77777777" w:rsidR="00BB5AD9" w:rsidRPr="00BB5AD9" w:rsidRDefault="00BB5AD9" w:rsidP="00BB5AD9">
      <w:pPr>
        <w:spacing w:line="276" w:lineRule="auto"/>
        <w:ind w:firstLine="709"/>
        <w:jc w:val="both"/>
        <w:rPr>
          <w:rFonts w:ascii="Times New Roman" w:eastAsia="Calibri" w:hAnsi="Times New Roman"/>
          <w:b/>
          <w:bCs/>
          <w:color w:val="auto"/>
          <w:sz w:val="24"/>
          <w:szCs w:val="24"/>
          <w:lang w:val="bg-BG" w:eastAsia="en-US"/>
        </w:rPr>
      </w:pPr>
    </w:p>
    <w:p w14:paraId="74D06520" w14:textId="77777777" w:rsidR="00BB5AD9" w:rsidRPr="00BB5AD9" w:rsidRDefault="00BB5AD9" w:rsidP="00BB5AD9">
      <w:pPr>
        <w:spacing w:line="276" w:lineRule="auto"/>
        <w:rPr>
          <w:rFonts w:ascii="Times New Roman" w:hAnsi="Times New Roman"/>
          <w:b/>
          <w:color w:val="auto"/>
          <w:sz w:val="24"/>
          <w:szCs w:val="24"/>
          <w:lang w:val="bg-BG" w:eastAsia="bg-BG"/>
        </w:rPr>
      </w:pPr>
    </w:p>
    <w:p w14:paraId="79C46DB0" w14:textId="77777777" w:rsidR="00BB5AD9" w:rsidRPr="00BB5AD9" w:rsidRDefault="00BB5AD9" w:rsidP="00BB5AD9">
      <w:pPr>
        <w:spacing w:line="276" w:lineRule="auto"/>
        <w:rPr>
          <w:rFonts w:ascii="Times New Roman" w:hAnsi="Times New Roman"/>
          <w:b/>
          <w:color w:val="auto"/>
          <w:sz w:val="24"/>
          <w:szCs w:val="24"/>
          <w:lang w:val="bg-BG" w:eastAsia="bg-BG"/>
        </w:rPr>
      </w:pPr>
      <w:r w:rsidRPr="00BB5AD9">
        <w:rPr>
          <w:rFonts w:ascii="Times New Roman" w:hAnsi="Times New Roman"/>
          <w:b/>
          <w:color w:val="auto"/>
          <w:sz w:val="24"/>
          <w:szCs w:val="24"/>
          <w:lang w:val="bg-BG" w:eastAsia="bg-BG"/>
        </w:rPr>
        <w:t>СЪГЛАСУВАНО:</w:t>
      </w:r>
    </w:p>
    <w:p w14:paraId="7FB0FCE2" w14:textId="77777777" w:rsidR="00BB5AD9" w:rsidRPr="00BB5AD9" w:rsidRDefault="00BB5AD9" w:rsidP="00BB5AD9">
      <w:pPr>
        <w:spacing w:line="276" w:lineRule="auto"/>
        <w:jc w:val="both"/>
        <w:rPr>
          <w:rFonts w:ascii="Times New Roman" w:hAnsi="Times New Roman"/>
          <w:color w:val="auto"/>
          <w:sz w:val="24"/>
          <w:szCs w:val="24"/>
          <w:lang w:val="bg-BG" w:eastAsia="bg-BG"/>
        </w:rPr>
      </w:pPr>
    </w:p>
    <w:p w14:paraId="43E2655C"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b/>
          <w:color w:val="auto"/>
          <w:sz w:val="22"/>
          <w:szCs w:val="22"/>
          <w:lang w:val="bg-BG" w:eastAsia="bg-BG"/>
        </w:rPr>
        <w:t>ЗА МЕДИЦИНСКИ ФАКУЛТЕТ:</w:t>
      </w:r>
      <w:r w:rsidRPr="00BB5AD9">
        <w:rPr>
          <w:rFonts w:ascii="Times New Roman" w:hAnsi="Times New Roman"/>
          <w:b/>
          <w:color w:val="auto"/>
          <w:sz w:val="22"/>
          <w:szCs w:val="22"/>
          <w:lang w:val="bg-BG" w:eastAsia="bg-BG"/>
        </w:rPr>
        <w:tab/>
        <w:t xml:space="preserve">                                          ЗА МЕДИЦИНСКИ УНИВЕРСИТЕТ:</w:t>
      </w:r>
    </w:p>
    <w:p w14:paraId="5F574C9E" w14:textId="77777777" w:rsidR="00BB5AD9" w:rsidRPr="00BB5AD9" w:rsidRDefault="00BB5AD9" w:rsidP="00BB5AD9">
      <w:pPr>
        <w:spacing w:line="276" w:lineRule="auto"/>
        <w:jc w:val="both"/>
        <w:rPr>
          <w:rFonts w:ascii="Times New Roman" w:hAnsi="Times New Roman"/>
          <w:color w:val="auto"/>
          <w:sz w:val="22"/>
          <w:szCs w:val="22"/>
          <w:lang w:val="bg-BG" w:eastAsia="bg-BG"/>
        </w:rPr>
      </w:pPr>
    </w:p>
    <w:p w14:paraId="33232D34"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 xml:space="preserve">ДЕКАН на Медицински факултет:………………                        ВР.И.Д. РЪКОВОДИТЕЛ О-Л "ФЧР", </w:t>
      </w:r>
    </w:p>
    <w:p w14:paraId="6789FBA1"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/Проф. д-р Д. БУЛАНОВ, дм/</w:t>
      </w:r>
      <w:r w:rsidRPr="00BB5AD9">
        <w:rPr>
          <w:rFonts w:ascii="Times New Roman" w:hAnsi="Times New Roman"/>
          <w:color w:val="auto"/>
          <w:sz w:val="22"/>
          <w:szCs w:val="22"/>
          <w:lang w:val="bg-BG" w:eastAsia="bg-BG"/>
        </w:rPr>
        <w:tab/>
        <w:t xml:space="preserve">                                                       той и ГЛ.СЧЕТОВОДИТЕЛ:………………..</w:t>
      </w:r>
    </w:p>
    <w:p w14:paraId="3387443A"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 xml:space="preserve">                                                                                                          /Т. ИВАНОВА/</w:t>
      </w:r>
    </w:p>
    <w:p w14:paraId="67513EC2"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 xml:space="preserve">                                                                  </w:t>
      </w:r>
      <w:r w:rsidRPr="00BB5AD9">
        <w:rPr>
          <w:rFonts w:ascii="Times New Roman" w:hAnsi="Times New Roman"/>
          <w:color w:val="auto"/>
          <w:sz w:val="22"/>
          <w:szCs w:val="22"/>
          <w:lang w:val="bg-BG" w:eastAsia="bg-BG"/>
        </w:rPr>
        <w:tab/>
      </w:r>
    </w:p>
    <w:p w14:paraId="32E18293"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РЪКОВОДИТЕЛ О-Л „ФИНАНСИ“, той и</w:t>
      </w:r>
      <w:r w:rsidRPr="00BB5AD9">
        <w:rPr>
          <w:rFonts w:ascii="Times New Roman" w:hAnsi="Times New Roman"/>
          <w:color w:val="auto"/>
          <w:sz w:val="22"/>
          <w:szCs w:val="22"/>
          <w:lang w:val="bg-BG" w:eastAsia="bg-BG"/>
        </w:rPr>
        <w:tab/>
      </w:r>
      <w:r w:rsidRPr="00BB5AD9">
        <w:rPr>
          <w:rFonts w:ascii="Times New Roman" w:hAnsi="Times New Roman"/>
          <w:color w:val="auto"/>
          <w:sz w:val="22"/>
          <w:szCs w:val="22"/>
          <w:lang w:val="bg-BG" w:eastAsia="bg-BG"/>
        </w:rPr>
        <w:tab/>
        <w:t xml:space="preserve">                 РЪКОВОДИТЕЛ О-Л „ПРАВЕН“, </w:t>
      </w:r>
    </w:p>
    <w:p w14:paraId="105B230A"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ГЛ.СЧЕТОВОДИТЕЛ Медицински факултет:...............              той и ГЛ. ЮРИСКОНСУЛТ МУ:…………….</w:t>
      </w:r>
    </w:p>
    <w:p w14:paraId="135BDDC0"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 xml:space="preserve"> /М. ГРИГОРОВА/                                                                           /К. ИВАНОВА/</w:t>
      </w:r>
      <w:r w:rsidRPr="00BB5AD9">
        <w:rPr>
          <w:rFonts w:ascii="Times New Roman" w:hAnsi="Times New Roman"/>
          <w:color w:val="auto"/>
          <w:sz w:val="22"/>
          <w:szCs w:val="22"/>
          <w:lang w:val="bg-BG" w:eastAsia="bg-BG"/>
        </w:rPr>
        <w:tab/>
      </w:r>
    </w:p>
    <w:p w14:paraId="4656BB2F"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 xml:space="preserve">                                                          </w:t>
      </w:r>
    </w:p>
    <w:p w14:paraId="0857C8E7"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РЪКОВОДИТЕЛ УЧЕБЕН ОТДЕЛ БС :…..……..                      РЪКОВОДИТЕЛ УЧЕБЕН ОТДЕЛ: …………</w:t>
      </w:r>
    </w:p>
    <w:p w14:paraId="2AC2FCB1" w14:textId="77777777" w:rsidR="00BB5AD9" w:rsidRPr="00BB5AD9" w:rsidRDefault="00BB5AD9" w:rsidP="00BB5AD9">
      <w:pPr>
        <w:spacing w:line="276" w:lineRule="auto"/>
        <w:jc w:val="both"/>
        <w:rPr>
          <w:rFonts w:ascii="Times New Roman" w:hAnsi="Times New Roman"/>
          <w:color w:val="auto"/>
          <w:sz w:val="22"/>
          <w:szCs w:val="22"/>
          <w:lang w:val="bg-BG" w:eastAsia="bg-BG"/>
        </w:rPr>
      </w:pPr>
      <w:r w:rsidRPr="00BB5AD9">
        <w:rPr>
          <w:rFonts w:ascii="Times New Roman" w:hAnsi="Times New Roman"/>
          <w:color w:val="auto"/>
          <w:sz w:val="22"/>
          <w:szCs w:val="22"/>
          <w:lang w:val="bg-BG" w:eastAsia="bg-BG"/>
        </w:rPr>
        <w:t xml:space="preserve"> /М. БОЯДЖИЕВА/                                                                         /Л. КИРИЛОВА/</w:t>
      </w:r>
    </w:p>
    <w:p w14:paraId="1564E3AD" w14:textId="77777777" w:rsidR="00BB5AD9" w:rsidRPr="00BB5AD9" w:rsidRDefault="00BB5AD9" w:rsidP="00BB5AD9">
      <w:pPr>
        <w:spacing w:line="276" w:lineRule="auto"/>
        <w:jc w:val="both"/>
        <w:rPr>
          <w:rFonts w:ascii="Times New Roman" w:hAnsi="Times New Roman"/>
          <w:color w:val="auto"/>
          <w:sz w:val="24"/>
          <w:szCs w:val="24"/>
          <w:lang w:val="bg-BG" w:eastAsia="bg-BG"/>
        </w:rPr>
      </w:pPr>
      <w:r w:rsidRPr="00BB5AD9">
        <w:rPr>
          <w:rFonts w:ascii="Times New Roman" w:hAnsi="Times New Roman"/>
          <w:color w:val="auto"/>
          <w:sz w:val="24"/>
          <w:szCs w:val="24"/>
          <w:lang w:val="bg-BG" w:eastAsia="bg-BG"/>
        </w:rPr>
        <w:tab/>
      </w:r>
      <w:r w:rsidRPr="00BB5AD9">
        <w:rPr>
          <w:rFonts w:ascii="Times New Roman" w:hAnsi="Times New Roman"/>
          <w:color w:val="auto"/>
          <w:sz w:val="24"/>
          <w:szCs w:val="24"/>
          <w:lang w:val="bg-BG" w:eastAsia="bg-BG"/>
        </w:rPr>
        <w:tab/>
      </w:r>
      <w:r w:rsidRPr="00BB5AD9">
        <w:rPr>
          <w:rFonts w:ascii="Times New Roman" w:hAnsi="Times New Roman"/>
          <w:color w:val="auto"/>
          <w:sz w:val="24"/>
          <w:szCs w:val="24"/>
          <w:lang w:val="bg-BG" w:eastAsia="bg-BG"/>
        </w:rPr>
        <w:tab/>
      </w:r>
    </w:p>
    <w:p w14:paraId="5A7F215D" w14:textId="77777777" w:rsidR="00BB5AD9" w:rsidRPr="00BB5AD9" w:rsidRDefault="00BB5AD9" w:rsidP="00BB5AD9">
      <w:pPr>
        <w:spacing w:line="276" w:lineRule="auto"/>
        <w:ind w:firstLine="709"/>
        <w:jc w:val="both"/>
        <w:rPr>
          <w:rFonts w:ascii="Times New Roman" w:eastAsiaTheme="minorHAnsi" w:hAnsi="Times New Roman"/>
          <w:color w:val="auto"/>
          <w:sz w:val="24"/>
          <w:szCs w:val="24"/>
          <w:lang w:val="bg-BG" w:eastAsia="en-US"/>
        </w:rPr>
      </w:pPr>
    </w:p>
    <w:p w14:paraId="366A14DA" w14:textId="25D74C69" w:rsidR="00615DE9" w:rsidRPr="00615DE9" w:rsidRDefault="00615DE9" w:rsidP="00615DE9">
      <w:pPr>
        <w:rPr>
          <w:szCs w:val="28"/>
          <w:lang w:val="bg-BG"/>
        </w:rPr>
        <w:sectPr w:rsidR="00615DE9" w:rsidRPr="00615DE9" w:rsidSect="00A64B3C">
          <w:footerReference w:type="default" r:id="rId9"/>
          <w:headerReference w:type="first" r:id="rId10"/>
          <w:footerReference w:type="first" r:id="rId11"/>
          <w:pgSz w:w="11906" w:h="16838"/>
          <w:pgMar w:top="720" w:right="720" w:bottom="720" w:left="720" w:header="709" w:footer="340" w:gutter="0"/>
          <w:cols w:space="708"/>
          <w:titlePg/>
          <w:docGrid w:linePitch="381"/>
        </w:sectPr>
      </w:pPr>
    </w:p>
    <w:p w14:paraId="1EAEC5E4" w14:textId="77777777" w:rsidR="00FC2A06" w:rsidRDefault="00FC2A06" w:rsidP="00A4790B">
      <w:pPr>
        <w:rPr>
          <w:vanish/>
          <w:color w:val="auto"/>
          <w:lang w:val="bg-BG"/>
        </w:rPr>
      </w:pPr>
    </w:p>
    <w:p w14:paraId="31EA7560" w14:textId="77777777" w:rsidR="0005619C" w:rsidRDefault="0005619C" w:rsidP="00A4790B">
      <w:pPr>
        <w:rPr>
          <w:vanish/>
          <w:color w:val="auto"/>
          <w:lang w:val="bg-BG"/>
        </w:rPr>
        <w:sectPr w:rsidR="0005619C" w:rsidSect="00D53237">
          <w:headerReference w:type="first" r:id="rId12"/>
          <w:footerReference w:type="first" r:id="rId13"/>
          <w:pgSz w:w="16838" w:h="11906" w:orient="landscape"/>
          <w:pgMar w:top="1134" w:right="1418" w:bottom="1134" w:left="1418" w:header="709" w:footer="709" w:gutter="0"/>
          <w:cols w:space="708"/>
          <w:titlePg/>
          <w:docGrid w:linePitch="381"/>
        </w:sectPr>
      </w:pPr>
    </w:p>
    <w:p w14:paraId="0AA5AA89" w14:textId="77777777" w:rsidR="0005619C" w:rsidRDefault="0005619C" w:rsidP="00A4790B">
      <w:pPr>
        <w:rPr>
          <w:vanish/>
          <w:color w:val="auto"/>
          <w:lang w:val="bg-BG"/>
        </w:rPr>
      </w:pPr>
    </w:p>
    <w:sectPr w:rsidR="0005619C" w:rsidSect="00D53237">
      <w:headerReference w:type="first" r:id="rId14"/>
      <w:footerReference w:type="first" r:id="rId15"/>
      <w:pgSz w:w="16838" w:h="11906" w:orient="landscape"/>
      <w:pgMar w:top="1134" w:right="1418"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23001" w14:textId="77777777" w:rsidR="00585401" w:rsidRDefault="00585401" w:rsidP="007F0649">
      <w:r>
        <w:separator/>
      </w:r>
    </w:p>
  </w:endnote>
  <w:endnote w:type="continuationSeparator" w:id="0">
    <w:p w14:paraId="10E230B5" w14:textId="77777777" w:rsidR="00585401" w:rsidRDefault="00585401" w:rsidP="007F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2"/>
        <w:szCs w:val="22"/>
      </w:rPr>
      <w:id w:val="-396743526"/>
      <w:docPartObj>
        <w:docPartGallery w:val="Page Numbers (Bottom of Page)"/>
        <w:docPartUnique/>
      </w:docPartObj>
    </w:sdtPr>
    <w:sdtEndPr>
      <w:rPr>
        <w:noProof/>
      </w:rPr>
    </w:sdtEndPr>
    <w:sdtContent>
      <w:p w14:paraId="534E1E86" w14:textId="77777777" w:rsidR="00BF09DD" w:rsidRPr="00BF09DD" w:rsidRDefault="001C341D">
        <w:pPr>
          <w:pStyle w:val="Footer"/>
          <w:jc w:val="right"/>
          <w:rPr>
            <w:rFonts w:ascii="Arial Narrow" w:hAnsi="Arial Narrow"/>
            <w:sz w:val="22"/>
            <w:szCs w:val="22"/>
          </w:rPr>
        </w:pPr>
        <w:r w:rsidRPr="00BF09DD">
          <w:rPr>
            <w:rFonts w:ascii="Arial Narrow" w:hAnsi="Arial Narrow"/>
            <w:sz w:val="22"/>
            <w:szCs w:val="22"/>
          </w:rPr>
          <w:fldChar w:fldCharType="begin"/>
        </w:r>
        <w:r w:rsidR="00BF09DD" w:rsidRPr="00BF09DD">
          <w:rPr>
            <w:rFonts w:ascii="Arial Narrow" w:hAnsi="Arial Narrow"/>
            <w:sz w:val="22"/>
            <w:szCs w:val="22"/>
          </w:rPr>
          <w:instrText xml:space="preserve"> PAGE   \* MERGEFORMAT </w:instrText>
        </w:r>
        <w:r w:rsidRPr="00BF09DD">
          <w:rPr>
            <w:rFonts w:ascii="Arial Narrow" w:hAnsi="Arial Narrow"/>
            <w:sz w:val="22"/>
            <w:szCs w:val="22"/>
          </w:rPr>
          <w:fldChar w:fldCharType="separate"/>
        </w:r>
        <w:r w:rsidR="002A3DB0">
          <w:rPr>
            <w:rFonts w:ascii="Arial Narrow" w:hAnsi="Arial Narrow"/>
            <w:noProof/>
            <w:sz w:val="22"/>
            <w:szCs w:val="22"/>
          </w:rPr>
          <w:t>2</w:t>
        </w:r>
        <w:r w:rsidRPr="00BF09DD">
          <w:rPr>
            <w:rFonts w:ascii="Arial Narrow" w:hAnsi="Arial Narrow"/>
            <w:noProof/>
            <w:sz w:val="22"/>
            <w:szCs w:val="22"/>
          </w:rPr>
          <w:fldChar w:fldCharType="end"/>
        </w:r>
      </w:p>
    </w:sdtContent>
  </w:sdt>
  <w:p w14:paraId="76F5E9F2" w14:textId="77777777" w:rsidR="0056537E" w:rsidRDefault="005653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88568" w14:textId="77777777" w:rsidR="0005619C" w:rsidRPr="00503715" w:rsidRDefault="0005619C" w:rsidP="00503715">
    <w:pPr>
      <w:pStyle w:val="Footer"/>
      <w:jc w:val="both"/>
      <w:rPr>
        <w:b/>
        <w:color w:val="auto"/>
        <w:sz w:val="20"/>
        <w:lang w:val="bg-B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3F7EC" w14:textId="77777777" w:rsidR="007A50AE" w:rsidRPr="00D80D8C" w:rsidRDefault="007A50AE" w:rsidP="007A50AE">
    <w:pPr>
      <w:pStyle w:val="Footer"/>
      <w:jc w:val="both"/>
      <w:rPr>
        <w:b/>
        <w:color w:val="auto"/>
        <w:sz w:val="20"/>
        <w:lang w:val="bg-BG"/>
      </w:rPr>
    </w:pPr>
    <w:r w:rsidRPr="00D80D8C">
      <w:rPr>
        <w:b/>
        <w:color w:val="auto"/>
        <w:sz w:val="20"/>
        <w:lang w:val="bg-BG"/>
      </w:rPr>
      <w:t xml:space="preserve"> </w:t>
    </w:r>
  </w:p>
  <w:p w14:paraId="1B1B12CC" w14:textId="77777777" w:rsidR="007A50AE" w:rsidRDefault="007A50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1E40" w14:textId="77777777" w:rsidR="000C79DF" w:rsidRPr="000C79DF" w:rsidRDefault="000C79DF" w:rsidP="000C7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CA512" w14:textId="77777777" w:rsidR="00585401" w:rsidRDefault="00585401" w:rsidP="007F0649">
      <w:r>
        <w:separator/>
      </w:r>
    </w:p>
  </w:footnote>
  <w:footnote w:type="continuationSeparator" w:id="0">
    <w:p w14:paraId="5EA9816A" w14:textId="77777777" w:rsidR="00585401" w:rsidRDefault="00585401" w:rsidP="007F0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E708" w14:textId="0549C9A7" w:rsidR="00DB0490" w:rsidRPr="00DB0490" w:rsidRDefault="00A64B3C" w:rsidP="00800990">
    <w:pPr>
      <w:jc w:val="both"/>
      <w:rPr>
        <w:rFonts w:ascii="Times New Roman" w:hAnsi="Times New Roman"/>
        <w:b/>
        <w:color w:val="auto"/>
        <w:szCs w:val="24"/>
        <w:lang w:val="bg-BG" w:eastAsia="en-US"/>
      </w:rPr>
    </w:pPr>
    <w:r>
      <w:rPr>
        <w:rFonts w:ascii="Calibri" w:eastAsia="Calibri" w:hAnsi="Calibri"/>
        <w:noProof/>
        <w:color w:val="auto"/>
        <w:sz w:val="22"/>
        <w:szCs w:val="22"/>
        <w:lang w:val="bg-BG" w:eastAsia="bg-BG"/>
      </w:rPr>
      <mc:AlternateContent>
        <mc:Choice Requires="wps">
          <w:drawing>
            <wp:anchor distT="0" distB="0" distL="114300" distR="114300" simplePos="0" relativeHeight="251661312" behindDoc="0" locked="0" layoutInCell="1" allowOverlap="1" wp14:anchorId="5376BCC4" wp14:editId="412CDF4F">
              <wp:simplePos x="0" y="0"/>
              <wp:positionH relativeFrom="margin">
                <wp:posOffset>309880</wp:posOffset>
              </wp:positionH>
              <wp:positionV relativeFrom="paragraph">
                <wp:posOffset>6985</wp:posOffset>
              </wp:positionV>
              <wp:extent cx="6115050" cy="1076325"/>
              <wp:effectExtent l="0" t="0" r="0" b="9525"/>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07632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2A8AC" w14:textId="0E2299BF" w:rsidR="001E7DBC" w:rsidRPr="00A64B3C" w:rsidRDefault="00800990" w:rsidP="00524AED">
                          <w:pPr>
                            <w:spacing w:before="120"/>
                            <w:jc w:val="center"/>
                            <w:rPr>
                              <w:rFonts w:ascii="Courier New" w:hAnsi="Courier New" w:cs="Courier New"/>
                              <w:b/>
                              <w:color w:val="auto"/>
                              <w:spacing w:val="30"/>
                              <w:sz w:val="36"/>
                              <w:szCs w:val="36"/>
                              <w:lang w:val="bg-BG"/>
                            </w:rPr>
                          </w:pPr>
                          <w:r w:rsidRPr="00A64B3C">
                            <w:rPr>
                              <w:rFonts w:ascii="Courier New" w:hAnsi="Courier New" w:cs="Courier New"/>
                              <w:b/>
                              <w:color w:val="auto"/>
                              <w:spacing w:val="30"/>
                              <w:sz w:val="36"/>
                              <w:szCs w:val="36"/>
                            </w:rPr>
                            <w:t>МЕДИЦИНСКИ УНИВЕРСИТЕТ-</w:t>
                          </w:r>
                          <w:r w:rsidRPr="00A64B3C">
                            <w:rPr>
                              <w:rFonts w:ascii="Courier New" w:hAnsi="Courier New" w:cs="Courier New"/>
                              <w:b/>
                              <w:color w:val="auto"/>
                              <w:spacing w:val="30"/>
                              <w:sz w:val="36"/>
                              <w:szCs w:val="36"/>
                              <w:lang w:val="bg-BG"/>
                            </w:rPr>
                            <w:t>СОФИЯ</w:t>
                          </w:r>
                          <w:r w:rsidR="00A64B3C">
                            <w:rPr>
                              <w:noProof/>
                              <w:lang w:val="bg-BG"/>
                            </w:rPr>
                            <w:t xml:space="preserve">     </w:t>
                          </w:r>
                        </w:p>
                        <w:p w14:paraId="234F842A" w14:textId="20AAA8FE" w:rsidR="00A7069E" w:rsidRPr="00A64B3C" w:rsidRDefault="00A7069E" w:rsidP="00524AED">
                          <w:pPr>
                            <w:spacing w:before="120"/>
                            <w:jc w:val="center"/>
                            <w:rPr>
                              <w:rFonts w:ascii="Courier New" w:hAnsi="Courier New" w:cs="Courier New"/>
                              <w:b/>
                              <w:color w:val="auto"/>
                              <w:spacing w:val="30"/>
                              <w:sz w:val="32"/>
                              <w:szCs w:val="32"/>
                              <w:lang w:val="en-US"/>
                            </w:rPr>
                          </w:pPr>
                          <w:r w:rsidRPr="00A64B3C">
                            <w:rPr>
                              <w:rFonts w:ascii="Courier New" w:hAnsi="Courier New" w:cs="Courier New"/>
                              <w:b/>
                              <w:color w:val="auto"/>
                              <w:spacing w:val="30"/>
                              <w:sz w:val="32"/>
                              <w:szCs w:val="32"/>
                              <w:lang w:val="bg-BG"/>
                            </w:rPr>
                            <w:t>МЕДИЦИНСКИ ФАКУЛТЕТ</w:t>
                          </w:r>
                        </w:p>
                        <w:p w14:paraId="3F9F0CEE" w14:textId="5F8DAA95" w:rsidR="00800990" w:rsidRPr="00615DE9" w:rsidRDefault="00800990" w:rsidP="001E7DBC">
                          <w:pPr>
                            <w:spacing w:before="120"/>
                            <w:jc w:val="center"/>
                            <w:rPr>
                              <w:rFonts w:ascii="Cambria" w:hAnsi="Cambria"/>
                              <w:b/>
                              <w:bCs/>
                              <w:color w:val="000000"/>
                              <w:spacing w:val="30"/>
                              <w:sz w:val="20"/>
                              <w:lang w:val="bg-BG"/>
                            </w:rPr>
                          </w:pPr>
                        </w:p>
                        <w:p w14:paraId="53BFEF96" w14:textId="77777777" w:rsidR="00DB0490" w:rsidRPr="001E7DBC" w:rsidRDefault="00DB0490" w:rsidP="00DB0490">
                          <w:pPr>
                            <w:jc w:val="center"/>
                            <w:rPr>
                              <w:rFonts w:ascii="Arial Narrow" w:hAnsi="Arial Narrow"/>
                              <w:color w:val="auto"/>
                              <w:sz w:val="20"/>
                            </w:rPr>
                          </w:pPr>
                        </w:p>
                        <w:p w14:paraId="05572144" w14:textId="77777777" w:rsidR="00DB0490" w:rsidRPr="001E7DBC" w:rsidRDefault="00DB0490" w:rsidP="00DB0490">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6BCC4" id="_x0000_t202" coordsize="21600,21600" o:spt="202" path="m,l,21600r21600,l21600,xe">
              <v:stroke joinstyle="miter"/>
              <v:path gradientshapeok="t" o:connecttype="rect"/>
            </v:shapetype>
            <v:shape id="Text Box 13" o:spid="_x0000_s1026" type="#_x0000_t202" style="position:absolute;left:0;text-align:left;margin-left:24.4pt;margin-top:.55pt;width:481.5pt;height:8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" filled="f" fillcolor="white [3212]" stroked="f">
              <v:textbox>
                <w:txbxContent>
                  <w:p w14:paraId="1202A8AC" w14:textId="0E2299BF" w:rsidR="001E7DBC" w:rsidRPr="00A64B3C" w:rsidRDefault="00800990" w:rsidP="00524AED">
                    <w:pPr>
                      <w:spacing w:before="120"/>
                      <w:jc w:val="center"/>
                      <w:rPr>
                        <w:rFonts w:ascii="Courier New" w:hAnsi="Courier New" w:cs="Courier New"/>
                        <w:b/>
                        <w:color w:val="auto"/>
                        <w:spacing w:val="30"/>
                        <w:sz w:val="36"/>
                        <w:szCs w:val="36"/>
                        <w:lang w:val="bg-BG"/>
                      </w:rPr>
                    </w:pPr>
                    <w:r w:rsidRPr="00A64B3C">
                      <w:rPr>
                        <w:rFonts w:ascii="Courier New" w:hAnsi="Courier New" w:cs="Courier New"/>
                        <w:b/>
                        <w:color w:val="auto"/>
                        <w:spacing w:val="30"/>
                        <w:sz w:val="36"/>
                        <w:szCs w:val="36"/>
                      </w:rPr>
                      <w:t>МЕДИЦИНСКИ УНИВЕРСИТЕТ-</w:t>
                    </w:r>
                    <w:r w:rsidRPr="00A64B3C">
                      <w:rPr>
                        <w:rFonts w:ascii="Courier New" w:hAnsi="Courier New" w:cs="Courier New"/>
                        <w:b/>
                        <w:color w:val="auto"/>
                        <w:spacing w:val="30"/>
                        <w:sz w:val="36"/>
                        <w:szCs w:val="36"/>
                        <w:lang w:val="bg-BG"/>
                      </w:rPr>
                      <w:t>СОФИЯ</w:t>
                    </w:r>
                    <w:r w:rsidR="00A64B3C">
                      <w:rPr>
                        <w:noProof/>
                        <w:lang w:val="bg-BG"/>
                      </w:rPr>
                      <w:t xml:space="preserve">     </w:t>
                    </w:r>
                  </w:p>
                  <w:p w14:paraId="234F842A" w14:textId="20AAA8FE" w:rsidR="00A7069E" w:rsidRPr="00A64B3C" w:rsidRDefault="00A7069E" w:rsidP="00524AED">
                    <w:pPr>
                      <w:spacing w:before="120"/>
                      <w:jc w:val="center"/>
                      <w:rPr>
                        <w:rFonts w:ascii="Courier New" w:hAnsi="Courier New" w:cs="Courier New"/>
                        <w:b/>
                        <w:color w:val="auto"/>
                        <w:spacing w:val="30"/>
                        <w:sz w:val="32"/>
                        <w:szCs w:val="32"/>
                        <w:lang w:val="en-US"/>
                      </w:rPr>
                    </w:pPr>
                    <w:r w:rsidRPr="00A64B3C">
                      <w:rPr>
                        <w:rFonts w:ascii="Courier New" w:hAnsi="Courier New" w:cs="Courier New"/>
                        <w:b/>
                        <w:color w:val="auto"/>
                        <w:spacing w:val="30"/>
                        <w:sz w:val="32"/>
                        <w:szCs w:val="32"/>
                        <w:lang w:val="bg-BG"/>
                      </w:rPr>
                      <w:t>МЕДИЦИНСКИ ФАКУЛТЕТ</w:t>
                    </w:r>
                  </w:p>
                  <w:p w14:paraId="3F9F0CEE" w14:textId="5F8DAA95" w:rsidR="00800990" w:rsidRPr="00615DE9" w:rsidRDefault="00800990" w:rsidP="001E7DBC">
                    <w:pPr>
                      <w:spacing w:before="120"/>
                      <w:jc w:val="center"/>
                      <w:rPr>
                        <w:rFonts w:ascii="Cambria" w:hAnsi="Cambria"/>
                        <w:b/>
                        <w:bCs/>
                        <w:color w:val="000000"/>
                        <w:spacing w:val="30"/>
                        <w:sz w:val="20"/>
                        <w:lang w:val="bg-BG"/>
                      </w:rPr>
                    </w:pPr>
                  </w:p>
                  <w:p w14:paraId="53BFEF96" w14:textId="77777777" w:rsidR="00DB0490" w:rsidRPr="001E7DBC" w:rsidRDefault="00DB0490" w:rsidP="00DB0490">
                    <w:pPr>
                      <w:jc w:val="center"/>
                      <w:rPr>
                        <w:rFonts w:ascii="Arial Narrow" w:hAnsi="Arial Narrow"/>
                        <w:color w:val="auto"/>
                        <w:sz w:val="20"/>
                      </w:rPr>
                    </w:pPr>
                  </w:p>
                  <w:p w14:paraId="05572144" w14:textId="77777777" w:rsidR="00DB0490" w:rsidRPr="001E7DBC" w:rsidRDefault="00DB0490" w:rsidP="00DB0490">
                    <w:pPr>
                      <w:jc w:val="center"/>
                      <w:rPr>
                        <w:sz w:val="20"/>
                      </w:rPr>
                    </w:pPr>
                  </w:p>
                </w:txbxContent>
              </v:textbox>
              <w10:wrap anchorx="margin"/>
            </v:shape>
          </w:pict>
        </mc:Fallback>
      </mc:AlternateContent>
    </w:r>
    <w:r w:rsidRPr="00800990">
      <w:rPr>
        <w:b/>
        <w:i/>
        <w:noProof/>
        <w:color w:val="auto"/>
        <w:sz w:val="22"/>
        <w:szCs w:val="22"/>
        <w:lang w:val="bg-BG" w:eastAsia="bg-BG"/>
      </w:rPr>
      <w:drawing>
        <wp:inline distT="0" distB="0" distL="0" distR="0" wp14:anchorId="49529C09" wp14:editId="490CD4F8">
          <wp:extent cx="876300" cy="866775"/>
          <wp:effectExtent l="0" t="0" r="0" b="9525"/>
          <wp:docPr id="11" name="Picture 11" descr="C:\Users\Admin\Downloads\LogoMUS20178GI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LogoMUS20178GIF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788" cy="912758"/>
                  </a:xfrm>
                  <a:prstGeom prst="rect">
                    <a:avLst/>
                  </a:prstGeom>
                  <a:noFill/>
                  <a:ln>
                    <a:noFill/>
                  </a:ln>
                </pic:spPr>
              </pic:pic>
            </a:graphicData>
          </a:graphic>
        </wp:inline>
      </w:drawing>
    </w:r>
    <w:r>
      <w:rPr>
        <w:b/>
        <w:i/>
        <w:noProof/>
        <w:color w:val="auto"/>
        <w:sz w:val="22"/>
        <w:szCs w:val="22"/>
        <w:lang w:val="bg-BG" w:eastAsia="bg-BG"/>
      </w:rPr>
      <w:t xml:space="preserve">                                                                                                                                </w:t>
    </w:r>
    <w:r>
      <w:rPr>
        <w:noProof/>
      </w:rPr>
      <w:drawing>
        <wp:inline distT="0" distB="0" distL="0" distR="0" wp14:anchorId="66146B1D" wp14:editId="5470DCCC">
          <wp:extent cx="809625" cy="914400"/>
          <wp:effectExtent l="0" t="0" r="9525" b="0"/>
          <wp:docPr id="4" name="Picture 1" descr="Лого МФ 1917 - синьо"/>
          <wp:cNvGraphicFramePr/>
          <a:graphic xmlns:a="http://schemas.openxmlformats.org/drawingml/2006/main">
            <a:graphicData uri="http://schemas.openxmlformats.org/drawingml/2006/picture">
              <pic:pic xmlns:pic="http://schemas.openxmlformats.org/drawingml/2006/picture">
                <pic:nvPicPr>
                  <pic:cNvPr id="4" name="Picture 4" descr="Лого МФ 1917 - синьо"/>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09625" cy="914400"/>
                  </a:xfrm>
                  <a:prstGeom prst="rect">
                    <a:avLst/>
                  </a:prstGeom>
                  <a:noFill/>
                  <a:ln>
                    <a:noFill/>
                  </a:ln>
                </pic:spPr>
              </pic:pic>
            </a:graphicData>
          </a:graphic>
        </wp:inline>
      </w:drawing>
    </w:r>
  </w:p>
  <w:p w14:paraId="5A58EDD0" w14:textId="30B22EA2" w:rsidR="00D80D8C" w:rsidRPr="00DB0490" w:rsidRDefault="00A64B3C" w:rsidP="005724E9">
    <w:pPr>
      <w:jc w:val="both"/>
      <w:rPr>
        <w:rFonts w:ascii="Garamond" w:eastAsia="MS Mincho" w:hAnsi="Garamond"/>
        <w:b/>
        <w:color w:val="auto"/>
        <w:szCs w:val="24"/>
        <w:lang w:val="bg-BG" w:eastAsia="en-US"/>
      </w:rPr>
    </w:pPr>
    <w:r>
      <w:rPr>
        <w:rFonts w:ascii="Calibri" w:eastAsia="Calibri" w:hAnsi="Calibri"/>
        <w:noProof/>
        <w:color w:val="auto"/>
        <w:sz w:val="22"/>
        <w:szCs w:val="22"/>
        <w:lang w:val="bg-BG" w:eastAsia="bg-BG"/>
      </w:rPr>
      <mc:AlternateContent>
        <mc:Choice Requires="wps">
          <w:drawing>
            <wp:anchor distT="0" distB="0" distL="114300" distR="114300" simplePos="0" relativeHeight="251659264" behindDoc="0" locked="0" layoutInCell="1" allowOverlap="1" wp14:anchorId="0BF497D3" wp14:editId="5483D011">
              <wp:simplePos x="0" y="0"/>
              <wp:positionH relativeFrom="column">
                <wp:posOffset>-266701</wp:posOffset>
              </wp:positionH>
              <wp:positionV relativeFrom="paragraph">
                <wp:posOffset>226060</wp:posOffset>
              </wp:positionV>
              <wp:extent cx="7096125" cy="26035"/>
              <wp:effectExtent l="19050" t="19050" r="28575" b="311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96125" cy="26035"/>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3119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7.8pt" to="537.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" strokeweight="3pt">
              <v:stroke linestyle="thinThin"/>
            </v:line>
          </w:pict>
        </mc:Fallback>
      </mc:AlternateContent>
    </w:r>
    <w:r>
      <w:rPr>
        <w:rFonts w:eastAsia="MS Mincho" w:cs="Arial"/>
        <w:b/>
        <w:color w:val="auto"/>
        <w:sz w:val="22"/>
        <w:szCs w:val="22"/>
        <w:lang w:val="bg-BG" w:eastAsia="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B5E65" w14:textId="77777777" w:rsidR="007A50AE" w:rsidRPr="00E87BCF" w:rsidRDefault="007A50AE" w:rsidP="00E87BCF">
    <w:pPr>
      <w:pStyle w:val="Header"/>
      <w:rPr>
        <w:rFonts w:eastAsia="MS Minch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6648" w14:textId="77777777" w:rsidR="000C79DF" w:rsidRPr="000C79DF" w:rsidRDefault="000C79DF" w:rsidP="000C79DF">
    <w:pPr>
      <w:pStyle w:val="Header"/>
      <w:rPr>
        <w:rFonts w:eastAsia="MS Minch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558"/>
    <w:multiLevelType w:val="hybridMultilevel"/>
    <w:tmpl w:val="39F27322"/>
    <w:lvl w:ilvl="0" w:tplc="B936DCD2">
      <w:start w:val="1"/>
      <w:numFmt w:val="bullet"/>
      <w:lvlText w:val="–"/>
      <w:lvlJc w:val="left"/>
      <w:pPr>
        <w:tabs>
          <w:tab w:val="num" w:pos="720"/>
        </w:tabs>
        <w:ind w:left="720" w:hanging="360"/>
      </w:pPr>
      <w:rPr>
        <w:rFonts w:ascii="Arial" w:hAnsi="Arial" w:hint="default"/>
      </w:rPr>
    </w:lvl>
    <w:lvl w:ilvl="1" w:tplc="3A1A6D9E">
      <w:start w:val="1"/>
      <w:numFmt w:val="decimal"/>
      <w:lvlText w:val="%2."/>
      <w:lvlJc w:val="left"/>
      <w:pPr>
        <w:tabs>
          <w:tab w:val="num" w:pos="1440"/>
        </w:tabs>
        <w:ind w:left="1440" w:hanging="360"/>
      </w:pPr>
      <w:rPr>
        <w:rFonts w:ascii="Arial" w:eastAsia="+mn-ea" w:hAnsi="Arial" w:cs="Arial" w:hint="default"/>
      </w:rPr>
    </w:lvl>
    <w:lvl w:ilvl="2" w:tplc="3904AE12" w:tentative="1">
      <w:start w:val="1"/>
      <w:numFmt w:val="bullet"/>
      <w:lvlText w:val="–"/>
      <w:lvlJc w:val="left"/>
      <w:pPr>
        <w:tabs>
          <w:tab w:val="num" w:pos="2160"/>
        </w:tabs>
        <w:ind w:left="2160" w:hanging="360"/>
      </w:pPr>
      <w:rPr>
        <w:rFonts w:ascii="Arial" w:hAnsi="Arial" w:hint="default"/>
      </w:rPr>
    </w:lvl>
    <w:lvl w:ilvl="3" w:tplc="6D4A1832" w:tentative="1">
      <w:start w:val="1"/>
      <w:numFmt w:val="bullet"/>
      <w:lvlText w:val="–"/>
      <w:lvlJc w:val="left"/>
      <w:pPr>
        <w:tabs>
          <w:tab w:val="num" w:pos="2880"/>
        </w:tabs>
        <w:ind w:left="2880" w:hanging="360"/>
      </w:pPr>
      <w:rPr>
        <w:rFonts w:ascii="Arial" w:hAnsi="Arial" w:hint="default"/>
      </w:rPr>
    </w:lvl>
    <w:lvl w:ilvl="4" w:tplc="807A3312" w:tentative="1">
      <w:start w:val="1"/>
      <w:numFmt w:val="bullet"/>
      <w:lvlText w:val="–"/>
      <w:lvlJc w:val="left"/>
      <w:pPr>
        <w:tabs>
          <w:tab w:val="num" w:pos="3600"/>
        </w:tabs>
        <w:ind w:left="3600" w:hanging="360"/>
      </w:pPr>
      <w:rPr>
        <w:rFonts w:ascii="Arial" w:hAnsi="Arial" w:hint="default"/>
      </w:rPr>
    </w:lvl>
    <w:lvl w:ilvl="5" w:tplc="8E9A1484" w:tentative="1">
      <w:start w:val="1"/>
      <w:numFmt w:val="bullet"/>
      <w:lvlText w:val="–"/>
      <w:lvlJc w:val="left"/>
      <w:pPr>
        <w:tabs>
          <w:tab w:val="num" w:pos="4320"/>
        </w:tabs>
        <w:ind w:left="4320" w:hanging="360"/>
      </w:pPr>
      <w:rPr>
        <w:rFonts w:ascii="Arial" w:hAnsi="Arial" w:hint="default"/>
      </w:rPr>
    </w:lvl>
    <w:lvl w:ilvl="6" w:tplc="507C01CA" w:tentative="1">
      <w:start w:val="1"/>
      <w:numFmt w:val="bullet"/>
      <w:lvlText w:val="–"/>
      <w:lvlJc w:val="left"/>
      <w:pPr>
        <w:tabs>
          <w:tab w:val="num" w:pos="5040"/>
        </w:tabs>
        <w:ind w:left="5040" w:hanging="360"/>
      </w:pPr>
      <w:rPr>
        <w:rFonts w:ascii="Arial" w:hAnsi="Arial" w:hint="default"/>
      </w:rPr>
    </w:lvl>
    <w:lvl w:ilvl="7" w:tplc="FB663898" w:tentative="1">
      <w:start w:val="1"/>
      <w:numFmt w:val="bullet"/>
      <w:lvlText w:val="–"/>
      <w:lvlJc w:val="left"/>
      <w:pPr>
        <w:tabs>
          <w:tab w:val="num" w:pos="5760"/>
        </w:tabs>
        <w:ind w:left="5760" w:hanging="360"/>
      </w:pPr>
      <w:rPr>
        <w:rFonts w:ascii="Arial" w:hAnsi="Arial" w:hint="default"/>
      </w:rPr>
    </w:lvl>
    <w:lvl w:ilvl="8" w:tplc="740C66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C1127D"/>
    <w:multiLevelType w:val="hybridMultilevel"/>
    <w:tmpl w:val="76EA6A44"/>
    <w:lvl w:ilvl="0" w:tplc="715C60D0">
      <w:start w:val="1"/>
      <w:numFmt w:val="decimal"/>
      <w:lvlText w:val="%1."/>
      <w:lvlJc w:val="left"/>
      <w:pPr>
        <w:ind w:left="1857" w:hanging="360"/>
      </w:pPr>
      <w:rPr>
        <w:rFonts w:hint="default"/>
      </w:rPr>
    </w:lvl>
    <w:lvl w:ilvl="1" w:tplc="04020019" w:tentative="1">
      <w:start w:val="1"/>
      <w:numFmt w:val="lowerLetter"/>
      <w:lvlText w:val="%2."/>
      <w:lvlJc w:val="left"/>
      <w:pPr>
        <w:ind w:left="2577" w:hanging="360"/>
      </w:pPr>
    </w:lvl>
    <w:lvl w:ilvl="2" w:tplc="0402001B" w:tentative="1">
      <w:start w:val="1"/>
      <w:numFmt w:val="lowerRoman"/>
      <w:lvlText w:val="%3."/>
      <w:lvlJc w:val="right"/>
      <w:pPr>
        <w:ind w:left="3297" w:hanging="180"/>
      </w:pPr>
    </w:lvl>
    <w:lvl w:ilvl="3" w:tplc="0402000F" w:tentative="1">
      <w:start w:val="1"/>
      <w:numFmt w:val="decimal"/>
      <w:lvlText w:val="%4."/>
      <w:lvlJc w:val="left"/>
      <w:pPr>
        <w:ind w:left="4017" w:hanging="360"/>
      </w:pPr>
    </w:lvl>
    <w:lvl w:ilvl="4" w:tplc="04020019" w:tentative="1">
      <w:start w:val="1"/>
      <w:numFmt w:val="lowerLetter"/>
      <w:lvlText w:val="%5."/>
      <w:lvlJc w:val="left"/>
      <w:pPr>
        <w:ind w:left="4737" w:hanging="360"/>
      </w:pPr>
    </w:lvl>
    <w:lvl w:ilvl="5" w:tplc="0402001B" w:tentative="1">
      <w:start w:val="1"/>
      <w:numFmt w:val="lowerRoman"/>
      <w:lvlText w:val="%6."/>
      <w:lvlJc w:val="right"/>
      <w:pPr>
        <w:ind w:left="5457" w:hanging="180"/>
      </w:pPr>
    </w:lvl>
    <w:lvl w:ilvl="6" w:tplc="0402000F" w:tentative="1">
      <w:start w:val="1"/>
      <w:numFmt w:val="decimal"/>
      <w:lvlText w:val="%7."/>
      <w:lvlJc w:val="left"/>
      <w:pPr>
        <w:ind w:left="6177" w:hanging="360"/>
      </w:pPr>
    </w:lvl>
    <w:lvl w:ilvl="7" w:tplc="04020019" w:tentative="1">
      <w:start w:val="1"/>
      <w:numFmt w:val="lowerLetter"/>
      <w:lvlText w:val="%8."/>
      <w:lvlJc w:val="left"/>
      <w:pPr>
        <w:ind w:left="6897" w:hanging="360"/>
      </w:pPr>
    </w:lvl>
    <w:lvl w:ilvl="8" w:tplc="0402001B" w:tentative="1">
      <w:start w:val="1"/>
      <w:numFmt w:val="lowerRoman"/>
      <w:lvlText w:val="%9."/>
      <w:lvlJc w:val="right"/>
      <w:pPr>
        <w:ind w:left="7617" w:hanging="180"/>
      </w:pPr>
    </w:lvl>
  </w:abstractNum>
  <w:abstractNum w:abstractNumId="2" w15:restartNumberingAfterBreak="0">
    <w:nsid w:val="073A779E"/>
    <w:multiLevelType w:val="hybridMultilevel"/>
    <w:tmpl w:val="602AC0DE"/>
    <w:lvl w:ilvl="0" w:tplc="06B22FBA">
      <w:start w:val="1"/>
      <w:numFmt w:val="decimal"/>
      <w:lvlText w:val="%1."/>
      <w:lvlJc w:val="left"/>
      <w:pPr>
        <w:ind w:left="955" w:hanging="360"/>
      </w:pPr>
      <w:rPr>
        <w:rFonts w:hint="default"/>
      </w:rPr>
    </w:lvl>
    <w:lvl w:ilvl="1" w:tplc="04020019" w:tentative="1">
      <w:start w:val="1"/>
      <w:numFmt w:val="lowerLetter"/>
      <w:lvlText w:val="%2."/>
      <w:lvlJc w:val="left"/>
      <w:pPr>
        <w:ind w:left="1675" w:hanging="360"/>
      </w:pPr>
    </w:lvl>
    <w:lvl w:ilvl="2" w:tplc="0402001B" w:tentative="1">
      <w:start w:val="1"/>
      <w:numFmt w:val="lowerRoman"/>
      <w:lvlText w:val="%3."/>
      <w:lvlJc w:val="right"/>
      <w:pPr>
        <w:ind w:left="2395" w:hanging="180"/>
      </w:pPr>
    </w:lvl>
    <w:lvl w:ilvl="3" w:tplc="0402000F" w:tentative="1">
      <w:start w:val="1"/>
      <w:numFmt w:val="decimal"/>
      <w:lvlText w:val="%4."/>
      <w:lvlJc w:val="left"/>
      <w:pPr>
        <w:ind w:left="3115" w:hanging="360"/>
      </w:pPr>
    </w:lvl>
    <w:lvl w:ilvl="4" w:tplc="04020019" w:tentative="1">
      <w:start w:val="1"/>
      <w:numFmt w:val="lowerLetter"/>
      <w:lvlText w:val="%5."/>
      <w:lvlJc w:val="left"/>
      <w:pPr>
        <w:ind w:left="3835" w:hanging="360"/>
      </w:pPr>
    </w:lvl>
    <w:lvl w:ilvl="5" w:tplc="0402001B" w:tentative="1">
      <w:start w:val="1"/>
      <w:numFmt w:val="lowerRoman"/>
      <w:lvlText w:val="%6."/>
      <w:lvlJc w:val="right"/>
      <w:pPr>
        <w:ind w:left="4555" w:hanging="180"/>
      </w:pPr>
    </w:lvl>
    <w:lvl w:ilvl="6" w:tplc="0402000F" w:tentative="1">
      <w:start w:val="1"/>
      <w:numFmt w:val="decimal"/>
      <w:lvlText w:val="%7."/>
      <w:lvlJc w:val="left"/>
      <w:pPr>
        <w:ind w:left="5275" w:hanging="360"/>
      </w:pPr>
    </w:lvl>
    <w:lvl w:ilvl="7" w:tplc="04020019" w:tentative="1">
      <w:start w:val="1"/>
      <w:numFmt w:val="lowerLetter"/>
      <w:lvlText w:val="%8."/>
      <w:lvlJc w:val="left"/>
      <w:pPr>
        <w:ind w:left="5995" w:hanging="360"/>
      </w:pPr>
    </w:lvl>
    <w:lvl w:ilvl="8" w:tplc="0402001B" w:tentative="1">
      <w:start w:val="1"/>
      <w:numFmt w:val="lowerRoman"/>
      <w:lvlText w:val="%9."/>
      <w:lvlJc w:val="right"/>
      <w:pPr>
        <w:ind w:left="6715" w:hanging="180"/>
      </w:pPr>
    </w:lvl>
  </w:abstractNum>
  <w:abstractNum w:abstractNumId="3" w15:restartNumberingAfterBreak="0">
    <w:nsid w:val="110F102B"/>
    <w:multiLevelType w:val="hybridMultilevel"/>
    <w:tmpl w:val="2FF07FC8"/>
    <w:lvl w:ilvl="0" w:tplc="6B7CCEA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17E27997"/>
    <w:multiLevelType w:val="hybridMultilevel"/>
    <w:tmpl w:val="E1BC7E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3656CB"/>
    <w:multiLevelType w:val="hybridMultilevel"/>
    <w:tmpl w:val="A8C882E6"/>
    <w:lvl w:ilvl="0" w:tplc="3FF0434A">
      <w:start w:val="1"/>
      <w:numFmt w:val="bullet"/>
      <w:lvlText w:val=""/>
      <w:lvlJc w:val="left"/>
      <w:pPr>
        <w:ind w:left="786" w:hanging="360"/>
      </w:pPr>
      <w:rPr>
        <w:rFonts w:ascii="Symbol" w:hAnsi="Symbol" w:hint="default"/>
        <w:sz w:val="22"/>
        <w:szCs w:val="22"/>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46CF352C"/>
    <w:multiLevelType w:val="singleLevel"/>
    <w:tmpl w:val="0C09000F"/>
    <w:lvl w:ilvl="0">
      <w:start w:val="1"/>
      <w:numFmt w:val="decimal"/>
      <w:lvlText w:val="%1."/>
      <w:lvlJc w:val="left"/>
      <w:pPr>
        <w:tabs>
          <w:tab w:val="num" w:pos="360"/>
        </w:tabs>
        <w:ind w:left="360" w:hanging="360"/>
      </w:pPr>
      <w:rPr>
        <w:rFonts w:hint="default"/>
      </w:rPr>
    </w:lvl>
  </w:abstractNum>
  <w:abstractNum w:abstractNumId="7" w15:restartNumberingAfterBreak="0">
    <w:nsid w:val="5ABC2781"/>
    <w:multiLevelType w:val="hybridMultilevel"/>
    <w:tmpl w:val="B7E21254"/>
    <w:lvl w:ilvl="0" w:tplc="867A6A3C">
      <w:start w:val="1"/>
      <w:numFmt w:val="bullet"/>
      <w:lvlText w:val=""/>
      <w:lvlJc w:val="left"/>
      <w:pPr>
        <w:ind w:left="720" w:hanging="360"/>
      </w:pPr>
      <w:rPr>
        <w:rFonts w:ascii="Symbol" w:hAnsi="Symbol" w:hint="default"/>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613B667B"/>
    <w:multiLevelType w:val="hybridMultilevel"/>
    <w:tmpl w:val="A6D49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8650BC"/>
    <w:multiLevelType w:val="hybridMultilevel"/>
    <w:tmpl w:val="D2E8899C"/>
    <w:lvl w:ilvl="0" w:tplc="A9F6C026">
      <w:start w:val="1"/>
      <w:numFmt w:val="decimal"/>
      <w:lvlText w:val="%1."/>
      <w:lvlJc w:val="left"/>
      <w:pPr>
        <w:ind w:left="360" w:hanging="360"/>
      </w:pPr>
      <w:rPr>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50411E5"/>
    <w:multiLevelType w:val="singleLevel"/>
    <w:tmpl w:val="0C09000F"/>
    <w:lvl w:ilvl="0">
      <w:start w:val="1"/>
      <w:numFmt w:val="decimal"/>
      <w:lvlText w:val="%1."/>
      <w:lvlJc w:val="left"/>
      <w:pPr>
        <w:tabs>
          <w:tab w:val="num" w:pos="360"/>
        </w:tabs>
        <w:ind w:left="360" w:hanging="360"/>
      </w:pPr>
      <w:rPr>
        <w:rFonts w:hint="default"/>
      </w:rPr>
    </w:lvl>
  </w:abstractNum>
  <w:abstractNum w:abstractNumId="11" w15:restartNumberingAfterBreak="0">
    <w:nsid w:val="68280AB3"/>
    <w:multiLevelType w:val="hybridMultilevel"/>
    <w:tmpl w:val="D2E8899C"/>
    <w:lvl w:ilvl="0" w:tplc="A9F6C026">
      <w:start w:val="1"/>
      <w:numFmt w:val="decimal"/>
      <w:lvlText w:val="%1."/>
      <w:lvlJc w:val="left"/>
      <w:pPr>
        <w:ind w:left="360" w:hanging="360"/>
      </w:pPr>
      <w:rPr>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892768C"/>
    <w:multiLevelType w:val="hybridMultilevel"/>
    <w:tmpl w:val="7C4AA0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762303D"/>
    <w:multiLevelType w:val="hybridMultilevel"/>
    <w:tmpl w:val="68527D50"/>
    <w:lvl w:ilvl="0" w:tplc="09569478">
      <w:start w:val="1"/>
      <w:numFmt w:val="bullet"/>
      <w:suff w:val="space"/>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16cid:durableId="1161578564">
    <w:abstractNumId w:val="6"/>
  </w:num>
  <w:num w:numId="2" w16cid:durableId="912356894">
    <w:abstractNumId w:val="10"/>
  </w:num>
  <w:num w:numId="3" w16cid:durableId="1702168207">
    <w:abstractNumId w:val="7"/>
  </w:num>
  <w:num w:numId="4" w16cid:durableId="1698502224">
    <w:abstractNumId w:val="4"/>
  </w:num>
  <w:num w:numId="5" w16cid:durableId="2097051032">
    <w:abstractNumId w:val="8"/>
  </w:num>
  <w:num w:numId="6" w16cid:durableId="1192501343">
    <w:abstractNumId w:val="5"/>
  </w:num>
  <w:num w:numId="7" w16cid:durableId="2084250764">
    <w:abstractNumId w:val="11"/>
  </w:num>
  <w:num w:numId="8" w16cid:durableId="282269365">
    <w:abstractNumId w:val="9"/>
  </w:num>
  <w:num w:numId="9" w16cid:durableId="1130323616">
    <w:abstractNumId w:val="13"/>
  </w:num>
  <w:num w:numId="10" w16cid:durableId="311641985">
    <w:abstractNumId w:val="12"/>
  </w:num>
  <w:num w:numId="11" w16cid:durableId="1397897239">
    <w:abstractNumId w:val="0"/>
  </w:num>
  <w:num w:numId="12" w16cid:durableId="25453884">
    <w:abstractNumId w:val="3"/>
  </w:num>
  <w:num w:numId="13" w16cid:durableId="1040743029">
    <w:abstractNumId w:val="1"/>
  </w:num>
  <w:num w:numId="14" w16cid:durableId="1922596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CD"/>
    <w:rsid w:val="00001FFF"/>
    <w:rsid w:val="00003ECB"/>
    <w:rsid w:val="00014DC8"/>
    <w:rsid w:val="000167BA"/>
    <w:rsid w:val="00027BAC"/>
    <w:rsid w:val="00031A36"/>
    <w:rsid w:val="000406BC"/>
    <w:rsid w:val="00047344"/>
    <w:rsid w:val="0005619C"/>
    <w:rsid w:val="00076A14"/>
    <w:rsid w:val="000A2676"/>
    <w:rsid w:val="000A5CCD"/>
    <w:rsid w:val="000C79DF"/>
    <w:rsid w:val="000F5E38"/>
    <w:rsid w:val="00114B60"/>
    <w:rsid w:val="00124055"/>
    <w:rsid w:val="00135E6D"/>
    <w:rsid w:val="00146556"/>
    <w:rsid w:val="00165222"/>
    <w:rsid w:val="001725DA"/>
    <w:rsid w:val="00177403"/>
    <w:rsid w:val="001877F2"/>
    <w:rsid w:val="0019209D"/>
    <w:rsid w:val="001A1C1A"/>
    <w:rsid w:val="001A30F3"/>
    <w:rsid w:val="001C341D"/>
    <w:rsid w:val="001D52CD"/>
    <w:rsid w:val="001D7364"/>
    <w:rsid w:val="001E10F1"/>
    <w:rsid w:val="001E57A0"/>
    <w:rsid w:val="001E7DBC"/>
    <w:rsid w:val="001F2C5F"/>
    <w:rsid w:val="001F631F"/>
    <w:rsid w:val="002000CB"/>
    <w:rsid w:val="0021729B"/>
    <w:rsid w:val="0023086B"/>
    <w:rsid w:val="002474BC"/>
    <w:rsid w:val="002523C6"/>
    <w:rsid w:val="002822AE"/>
    <w:rsid w:val="0029346E"/>
    <w:rsid w:val="002A015E"/>
    <w:rsid w:val="002A12C5"/>
    <w:rsid w:val="002A36E4"/>
    <w:rsid w:val="002A3DB0"/>
    <w:rsid w:val="002C62A4"/>
    <w:rsid w:val="002E239C"/>
    <w:rsid w:val="002F3C81"/>
    <w:rsid w:val="003056EA"/>
    <w:rsid w:val="00306B65"/>
    <w:rsid w:val="00314227"/>
    <w:rsid w:val="00326BF5"/>
    <w:rsid w:val="0033564E"/>
    <w:rsid w:val="00407508"/>
    <w:rsid w:val="00442971"/>
    <w:rsid w:val="0044305C"/>
    <w:rsid w:val="00444379"/>
    <w:rsid w:val="00474B8E"/>
    <w:rsid w:val="00496226"/>
    <w:rsid w:val="004A0822"/>
    <w:rsid w:val="004C49AC"/>
    <w:rsid w:val="004E2305"/>
    <w:rsid w:val="00503715"/>
    <w:rsid w:val="00503A5D"/>
    <w:rsid w:val="00510CF6"/>
    <w:rsid w:val="00524AED"/>
    <w:rsid w:val="005312E1"/>
    <w:rsid w:val="00555E0C"/>
    <w:rsid w:val="00562FC7"/>
    <w:rsid w:val="0056537E"/>
    <w:rsid w:val="005724E9"/>
    <w:rsid w:val="00585401"/>
    <w:rsid w:val="00585D7E"/>
    <w:rsid w:val="0058645E"/>
    <w:rsid w:val="00594D70"/>
    <w:rsid w:val="005A71F7"/>
    <w:rsid w:val="005B446B"/>
    <w:rsid w:val="005C0351"/>
    <w:rsid w:val="005C733A"/>
    <w:rsid w:val="005F3AD3"/>
    <w:rsid w:val="005F72B4"/>
    <w:rsid w:val="00600E70"/>
    <w:rsid w:val="00602B5B"/>
    <w:rsid w:val="00615DE9"/>
    <w:rsid w:val="00627B50"/>
    <w:rsid w:val="00634230"/>
    <w:rsid w:val="00641431"/>
    <w:rsid w:val="00643EE5"/>
    <w:rsid w:val="0065640D"/>
    <w:rsid w:val="00660ED7"/>
    <w:rsid w:val="00665D88"/>
    <w:rsid w:val="00675AFF"/>
    <w:rsid w:val="006777CB"/>
    <w:rsid w:val="00680B0A"/>
    <w:rsid w:val="006944E8"/>
    <w:rsid w:val="006A0F4A"/>
    <w:rsid w:val="006C22C5"/>
    <w:rsid w:val="007065EF"/>
    <w:rsid w:val="00737BE9"/>
    <w:rsid w:val="0074628E"/>
    <w:rsid w:val="00766467"/>
    <w:rsid w:val="007710FE"/>
    <w:rsid w:val="00785974"/>
    <w:rsid w:val="007A50AE"/>
    <w:rsid w:val="007C7829"/>
    <w:rsid w:val="007D72FD"/>
    <w:rsid w:val="007E7C6C"/>
    <w:rsid w:val="007F0649"/>
    <w:rsid w:val="00800990"/>
    <w:rsid w:val="00803146"/>
    <w:rsid w:val="00810DE5"/>
    <w:rsid w:val="00812DD6"/>
    <w:rsid w:val="008169DF"/>
    <w:rsid w:val="00843F62"/>
    <w:rsid w:val="008737BE"/>
    <w:rsid w:val="0088237E"/>
    <w:rsid w:val="00882974"/>
    <w:rsid w:val="00883DD4"/>
    <w:rsid w:val="008863D7"/>
    <w:rsid w:val="008941C2"/>
    <w:rsid w:val="008A27BE"/>
    <w:rsid w:val="008A6F7D"/>
    <w:rsid w:val="008B55D3"/>
    <w:rsid w:val="008B7AF5"/>
    <w:rsid w:val="008C27FA"/>
    <w:rsid w:val="008D04C1"/>
    <w:rsid w:val="008D1658"/>
    <w:rsid w:val="008E04A1"/>
    <w:rsid w:val="008E33BD"/>
    <w:rsid w:val="008E36BD"/>
    <w:rsid w:val="008E3F6D"/>
    <w:rsid w:val="008E5F4D"/>
    <w:rsid w:val="00901508"/>
    <w:rsid w:val="009159EF"/>
    <w:rsid w:val="0092489E"/>
    <w:rsid w:val="00927F2A"/>
    <w:rsid w:val="0095681A"/>
    <w:rsid w:val="009601A5"/>
    <w:rsid w:val="00966760"/>
    <w:rsid w:val="00980301"/>
    <w:rsid w:val="009C0E60"/>
    <w:rsid w:val="009E609E"/>
    <w:rsid w:val="00A04C0F"/>
    <w:rsid w:val="00A0751A"/>
    <w:rsid w:val="00A26BA0"/>
    <w:rsid w:val="00A34EDB"/>
    <w:rsid w:val="00A368C9"/>
    <w:rsid w:val="00A425B2"/>
    <w:rsid w:val="00A4790B"/>
    <w:rsid w:val="00A64B3C"/>
    <w:rsid w:val="00A7069E"/>
    <w:rsid w:val="00A7556D"/>
    <w:rsid w:val="00A913B2"/>
    <w:rsid w:val="00A97E06"/>
    <w:rsid w:val="00AA3C56"/>
    <w:rsid w:val="00AE16C9"/>
    <w:rsid w:val="00B23B80"/>
    <w:rsid w:val="00B244F1"/>
    <w:rsid w:val="00B32A51"/>
    <w:rsid w:val="00B340F7"/>
    <w:rsid w:val="00B4702D"/>
    <w:rsid w:val="00B500FB"/>
    <w:rsid w:val="00B50305"/>
    <w:rsid w:val="00B7060C"/>
    <w:rsid w:val="00B7096F"/>
    <w:rsid w:val="00B70E41"/>
    <w:rsid w:val="00B766FE"/>
    <w:rsid w:val="00B81EE8"/>
    <w:rsid w:val="00B941CF"/>
    <w:rsid w:val="00BB5AD9"/>
    <w:rsid w:val="00BD1039"/>
    <w:rsid w:val="00BD397C"/>
    <w:rsid w:val="00BE7ED1"/>
    <w:rsid w:val="00BF09DD"/>
    <w:rsid w:val="00BF4648"/>
    <w:rsid w:val="00BF79A5"/>
    <w:rsid w:val="00C25961"/>
    <w:rsid w:val="00C54BD2"/>
    <w:rsid w:val="00C66197"/>
    <w:rsid w:val="00C670C3"/>
    <w:rsid w:val="00C85BC6"/>
    <w:rsid w:val="00C976D0"/>
    <w:rsid w:val="00CC6F14"/>
    <w:rsid w:val="00CE3D37"/>
    <w:rsid w:val="00CF6445"/>
    <w:rsid w:val="00D05E64"/>
    <w:rsid w:val="00D06C61"/>
    <w:rsid w:val="00D07865"/>
    <w:rsid w:val="00D26B7E"/>
    <w:rsid w:val="00D36486"/>
    <w:rsid w:val="00D373F5"/>
    <w:rsid w:val="00D41F69"/>
    <w:rsid w:val="00D500CE"/>
    <w:rsid w:val="00D53237"/>
    <w:rsid w:val="00D54DCC"/>
    <w:rsid w:val="00D7654F"/>
    <w:rsid w:val="00D80D8C"/>
    <w:rsid w:val="00D92F09"/>
    <w:rsid w:val="00D93C99"/>
    <w:rsid w:val="00DA76D9"/>
    <w:rsid w:val="00DB0490"/>
    <w:rsid w:val="00DC1354"/>
    <w:rsid w:val="00DC7C1D"/>
    <w:rsid w:val="00DE24F4"/>
    <w:rsid w:val="00E20600"/>
    <w:rsid w:val="00E313E6"/>
    <w:rsid w:val="00E47470"/>
    <w:rsid w:val="00E667B3"/>
    <w:rsid w:val="00E734B2"/>
    <w:rsid w:val="00E846D2"/>
    <w:rsid w:val="00E87BCF"/>
    <w:rsid w:val="00E96443"/>
    <w:rsid w:val="00EA4246"/>
    <w:rsid w:val="00EC0A45"/>
    <w:rsid w:val="00ED5F0C"/>
    <w:rsid w:val="00ED5F1F"/>
    <w:rsid w:val="00ED7E71"/>
    <w:rsid w:val="00EE2352"/>
    <w:rsid w:val="00F02273"/>
    <w:rsid w:val="00F2453F"/>
    <w:rsid w:val="00F43341"/>
    <w:rsid w:val="00F801EF"/>
    <w:rsid w:val="00F81A55"/>
    <w:rsid w:val="00F8439B"/>
    <w:rsid w:val="00F925FE"/>
    <w:rsid w:val="00FB0BF9"/>
    <w:rsid w:val="00FB3FB2"/>
    <w:rsid w:val="00FB3FED"/>
    <w:rsid w:val="00FC274B"/>
    <w:rsid w:val="00FC2A06"/>
    <w:rsid w:val="00FF31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A7948"/>
  <w15:docId w15:val="{B92B0BE4-33EA-4CBA-8C26-3774DCF07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808080"/>
        <w:sz w:val="18"/>
        <w:szCs w:val="18"/>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BD2"/>
    <w:pPr>
      <w:spacing w:after="0" w:line="240" w:lineRule="auto"/>
    </w:pPr>
    <w:rPr>
      <w:rFonts w:eastAsia="Times New Roman" w:cs="Times New Roman"/>
      <w:sz w:val="28"/>
      <w:szCs w:val="20"/>
      <w:lang w:val="en-AU" w:eastAsia="zh-CN"/>
    </w:rPr>
  </w:style>
  <w:style w:type="paragraph" w:styleId="Heading1">
    <w:name w:val="heading 1"/>
    <w:basedOn w:val="Normal"/>
    <w:next w:val="Normal"/>
    <w:link w:val="Heading1Char"/>
    <w:qFormat/>
    <w:rsid w:val="00C54BD2"/>
    <w:pPr>
      <w:keepNext/>
      <w:widowControl w:val="0"/>
      <w:outlineLvl w:val="0"/>
    </w:pPr>
    <w:rPr>
      <w:b/>
    </w:rPr>
  </w:style>
  <w:style w:type="paragraph" w:styleId="Heading2">
    <w:name w:val="heading 2"/>
    <w:basedOn w:val="Normal"/>
    <w:next w:val="Normal"/>
    <w:link w:val="Heading2Char"/>
    <w:qFormat/>
    <w:rsid w:val="00C54BD2"/>
    <w:pPr>
      <w:keepNext/>
      <w:widowControl w:val="0"/>
      <w:jc w:val="center"/>
      <w:outlineLvl w:val="1"/>
    </w:pPr>
    <w:rPr>
      <w:b/>
      <w:sz w:val="52"/>
    </w:rPr>
  </w:style>
  <w:style w:type="paragraph" w:styleId="Heading3">
    <w:name w:val="heading 3"/>
    <w:basedOn w:val="Normal"/>
    <w:next w:val="Normal"/>
    <w:link w:val="Heading3Char"/>
    <w:qFormat/>
    <w:rsid w:val="00C54BD2"/>
    <w:pPr>
      <w:keepNext/>
      <w:jc w:val="center"/>
      <w:outlineLvl w:val="2"/>
    </w:pPr>
    <w:rPr>
      <w:b/>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4BD2"/>
    <w:rPr>
      <w:rFonts w:ascii="Arial" w:eastAsia="Times New Roman" w:hAnsi="Arial" w:cs="Times New Roman"/>
      <w:b/>
      <w:sz w:val="28"/>
      <w:szCs w:val="20"/>
      <w:lang w:val="en-AU" w:eastAsia="zh-CN"/>
    </w:rPr>
  </w:style>
  <w:style w:type="character" w:customStyle="1" w:styleId="Heading2Char">
    <w:name w:val="Heading 2 Char"/>
    <w:basedOn w:val="DefaultParagraphFont"/>
    <w:link w:val="Heading2"/>
    <w:rsid w:val="00C54BD2"/>
    <w:rPr>
      <w:rFonts w:ascii="Arial" w:eastAsia="Times New Roman" w:hAnsi="Arial" w:cs="Times New Roman"/>
      <w:b/>
      <w:sz w:val="52"/>
      <w:szCs w:val="20"/>
      <w:lang w:val="en-AU" w:eastAsia="zh-CN"/>
    </w:rPr>
  </w:style>
  <w:style w:type="character" w:customStyle="1" w:styleId="Heading3Char">
    <w:name w:val="Heading 3 Char"/>
    <w:basedOn w:val="DefaultParagraphFont"/>
    <w:link w:val="Heading3"/>
    <w:rsid w:val="00C54BD2"/>
    <w:rPr>
      <w:rFonts w:ascii="Arial" w:eastAsia="Times New Roman" w:hAnsi="Arial" w:cs="Times New Roman"/>
      <w:b/>
      <w:sz w:val="28"/>
      <w:szCs w:val="20"/>
      <w:lang w:eastAsia="zh-CN"/>
    </w:rPr>
  </w:style>
  <w:style w:type="paragraph" w:styleId="Title">
    <w:name w:val="Title"/>
    <w:basedOn w:val="Normal"/>
    <w:link w:val="TitleChar"/>
    <w:qFormat/>
    <w:rsid w:val="00C54BD2"/>
    <w:pPr>
      <w:widowControl w:val="0"/>
      <w:jc w:val="center"/>
    </w:pPr>
    <w:rPr>
      <w:b/>
    </w:rPr>
  </w:style>
  <w:style w:type="character" w:customStyle="1" w:styleId="TitleChar">
    <w:name w:val="Title Char"/>
    <w:basedOn w:val="DefaultParagraphFont"/>
    <w:link w:val="Title"/>
    <w:rsid w:val="00C54BD2"/>
    <w:rPr>
      <w:rFonts w:ascii="Arial" w:eastAsia="Times New Roman" w:hAnsi="Arial" w:cs="Times New Roman"/>
      <w:b/>
      <w:sz w:val="28"/>
      <w:szCs w:val="20"/>
      <w:lang w:val="en-AU" w:eastAsia="zh-CN"/>
    </w:rPr>
  </w:style>
  <w:style w:type="paragraph" w:styleId="BodyText">
    <w:name w:val="Body Text"/>
    <w:basedOn w:val="Normal"/>
    <w:link w:val="BodyTextChar"/>
    <w:rsid w:val="00C54BD2"/>
    <w:pPr>
      <w:jc w:val="both"/>
    </w:pPr>
    <w:rPr>
      <w:sz w:val="24"/>
      <w:lang w:val="bg-BG"/>
    </w:rPr>
  </w:style>
  <w:style w:type="character" w:customStyle="1" w:styleId="BodyTextChar">
    <w:name w:val="Body Text Char"/>
    <w:basedOn w:val="DefaultParagraphFont"/>
    <w:link w:val="BodyText"/>
    <w:rsid w:val="00C54BD2"/>
    <w:rPr>
      <w:rFonts w:ascii="Arial" w:eastAsia="Times New Roman" w:hAnsi="Arial" w:cs="Times New Roman"/>
      <w:sz w:val="24"/>
      <w:szCs w:val="20"/>
      <w:lang w:eastAsia="zh-CN"/>
    </w:rPr>
  </w:style>
  <w:style w:type="paragraph" w:styleId="Header">
    <w:name w:val="header"/>
    <w:basedOn w:val="Normal"/>
    <w:link w:val="HeaderChar"/>
    <w:uiPriority w:val="99"/>
    <w:unhideWhenUsed/>
    <w:rsid w:val="007F0649"/>
    <w:pPr>
      <w:tabs>
        <w:tab w:val="center" w:pos="4703"/>
        <w:tab w:val="right" w:pos="9406"/>
      </w:tabs>
    </w:pPr>
  </w:style>
  <w:style w:type="character" w:customStyle="1" w:styleId="HeaderChar">
    <w:name w:val="Header Char"/>
    <w:basedOn w:val="DefaultParagraphFont"/>
    <w:link w:val="Header"/>
    <w:uiPriority w:val="99"/>
    <w:rsid w:val="007F0649"/>
    <w:rPr>
      <w:rFonts w:ascii="Arial" w:eastAsia="Times New Roman" w:hAnsi="Arial" w:cs="Times New Roman"/>
      <w:sz w:val="28"/>
      <w:szCs w:val="20"/>
      <w:lang w:val="en-AU" w:eastAsia="zh-CN"/>
    </w:rPr>
  </w:style>
  <w:style w:type="paragraph" w:styleId="Footer">
    <w:name w:val="footer"/>
    <w:basedOn w:val="Normal"/>
    <w:link w:val="FooterChar"/>
    <w:uiPriority w:val="99"/>
    <w:unhideWhenUsed/>
    <w:rsid w:val="007F0649"/>
    <w:pPr>
      <w:tabs>
        <w:tab w:val="center" w:pos="4703"/>
        <w:tab w:val="right" w:pos="9406"/>
      </w:tabs>
    </w:pPr>
  </w:style>
  <w:style w:type="character" w:customStyle="1" w:styleId="FooterChar">
    <w:name w:val="Footer Char"/>
    <w:basedOn w:val="DefaultParagraphFont"/>
    <w:link w:val="Footer"/>
    <w:uiPriority w:val="99"/>
    <w:rsid w:val="007F0649"/>
    <w:rPr>
      <w:rFonts w:ascii="Arial" w:eastAsia="Times New Roman" w:hAnsi="Arial" w:cs="Times New Roman"/>
      <w:sz w:val="28"/>
      <w:szCs w:val="20"/>
      <w:lang w:val="en-AU" w:eastAsia="zh-CN"/>
    </w:rPr>
  </w:style>
  <w:style w:type="character" w:styleId="Hyperlink">
    <w:name w:val="Hyperlink"/>
    <w:basedOn w:val="DefaultParagraphFont"/>
    <w:uiPriority w:val="99"/>
    <w:unhideWhenUsed/>
    <w:rsid w:val="007F0649"/>
    <w:rPr>
      <w:color w:val="0000FF"/>
      <w:u w:val="single"/>
    </w:rPr>
  </w:style>
  <w:style w:type="character" w:styleId="PlaceholderText">
    <w:name w:val="Placeholder Text"/>
    <w:basedOn w:val="DefaultParagraphFont"/>
    <w:uiPriority w:val="99"/>
    <w:semiHidden/>
    <w:rsid w:val="008E04A1"/>
    <w:rPr>
      <w:color w:val="808080"/>
    </w:rPr>
  </w:style>
  <w:style w:type="paragraph" w:styleId="BalloonText">
    <w:name w:val="Balloon Text"/>
    <w:basedOn w:val="Normal"/>
    <w:link w:val="BalloonTextChar"/>
    <w:uiPriority w:val="99"/>
    <w:semiHidden/>
    <w:unhideWhenUsed/>
    <w:rsid w:val="008E04A1"/>
    <w:rPr>
      <w:rFonts w:ascii="Tahoma" w:hAnsi="Tahoma" w:cs="Tahoma"/>
      <w:sz w:val="16"/>
      <w:szCs w:val="16"/>
    </w:rPr>
  </w:style>
  <w:style w:type="character" w:customStyle="1" w:styleId="BalloonTextChar">
    <w:name w:val="Balloon Text Char"/>
    <w:basedOn w:val="DefaultParagraphFont"/>
    <w:link w:val="BalloonText"/>
    <w:uiPriority w:val="99"/>
    <w:semiHidden/>
    <w:rsid w:val="008E04A1"/>
    <w:rPr>
      <w:rFonts w:ascii="Tahoma" w:eastAsia="Times New Roman" w:hAnsi="Tahoma" w:cs="Tahoma"/>
      <w:sz w:val="16"/>
      <w:szCs w:val="16"/>
      <w:lang w:val="en-AU" w:eastAsia="zh-CN"/>
    </w:rPr>
  </w:style>
  <w:style w:type="table" w:styleId="TableGrid">
    <w:name w:val="Table Grid"/>
    <w:basedOn w:val="TableNormal"/>
    <w:uiPriority w:val="59"/>
    <w:rsid w:val="00FC27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
    <w:name w:val="Стил1"/>
    <w:basedOn w:val="DefaultParagraphFont"/>
    <w:uiPriority w:val="1"/>
    <w:rsid w:val="00600E70"/>
    <w:rPr>
      <w:rFonts w:ascii="Arial" w:hAnsi="Arial"/>
      <w:sz w:val="22"/>
    </w:rPr>
  </w:style>
  <w:style w:type="paragraph" w:styleId="ListParagraph">
    <w:name w:val="List Paragraph"/>
    <w:basedOn w:val="Normal"/>
    <w:uiPriority w:val="34"/>
    <w:qFormat/>
    <w:rsid w:val="00634230"/>
    <w:pPr>
      <w:ind w:left="720"/>
      <w:contextualSpacing/>
    </w:pPr>
  </w:style>
  <w:style w:type="character" w:customStyle="1" w:styleId="2">
    <w:name w:val="Стил2"/>
    <w:basedOn w:val="DefaultParagraphFont"/>
    <w:uiPriority w:val="1"/>
    <w:rsid w:val="002822AE"/>
    <w:rPr>
      <w:vanish/>
    </w:rPr>
  </w:style>
  <w:style w:type="character" w:customStyle="1" w:styleId="3">
    <w:name w:val="Стил3"/>
    <w:basedOn w:val="DefaultParagraphFont"/>
    <w:uiPriority w:val="1"/>
    <w:rsid w:val="002822AE"/>
  </w:style>
  <w:style w:type="character" w:customStyle="1" w:styleId="4">
    <w:name w:val="Стил4"/>
    <w:basedOn w:val="DefaultParagraphFont"/>
    <w:uiPriority w:val="1"/>
    <w:rsid w:val="00496226"/>
    <w:rPr>
      <w:vanish/>
    </w:rPr>
  </w:style>
  <w:style w:type="character" w:customStyle="1" w:styleId="5">
    <w:name w:val="Стил5"/>
    <w:basedOn w:val="DefaultParagraphFont"/>
    <w:uiPriority w:val="1"/>
    <w:rsid w:val="00496226"/>
    <w:rPr>
      <w:vanish/>
    </w:rPr>
  </w:style>
  <w:style w:type="character" w:customStyle="1" w:styleId="6">
    <w:name w:val="Стил6"/>
    <w:basedOn w:val="TitleChar"/>
    <w:uiPriority w:val="1"/>
    <w:rsid w:val="00496226"/>
    <w:rPr>
      <w:rFonts w:ascii="Arial" w:eastAsia="Times New Roman" w:hAnsi="Arial" w:cs="Times New Roman"/>
      <w:b/>
      <w:vanish/>
      <w:sz w:val="28"/>
      <w:szCs w:val="20"/>
      <w:lang w:val="en-AU" w:eastAsia="zh-CN"/>
    </w:rPr>
  </w:style>
  <w:style w:type="character" w:customStyle="1" w:styleId="7">
    <w:name w:val="Стил7"/>
    <w:basedOn w:val="DefaultParagraphFont"/>
    <w:uiPriority w:val="1"/>
    <w:rsid w:val="00FC2A06"/>
    <w:rPr>
      <w:vanish/>
    </w:rPr>
  </w:style>
  <w:style w:type="table" w:customStyle="1" w:styleId="10">
    <w:name w:val="Мрежа в таблица1"/>
    <w:basedOn w:val="TableGrid1"/>
    <w:next w:val="TableGrid"/>
    <w:uiPriority w:val="59"/>
    <w:rsid w:val="00810DE5"/>
    <w:pPr>
      <w:jc w:val="both"/>
    </w:pPr>
    <w:rPr>
      <w:rFonts w:ascii="Calibri" w:hAnsi="Calibri" w:cs="Times New Roman"/>
      <w:sz w:val="22"/>
      <w:szCs w:val="22"/>
      <w:lang w:val="en-US"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0DE5"/>
    <w:pPr>
      <w:spacing w:after="0" w:line="24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8">
    <w:name w:val="Стил8"/>
    <w:basedOn w:val="DefaultParagraphFont"/>
    <w:uiPriority w:val="1"/>
    <w:rsid w:val="00B500FB"/>
    <w:rPr>
      <w:rFonts w:ascii="Arial" w:hAnsi="Arial"/>
      <w:sz w:val="22"/>
    </w:rPr>
  </w:style>
  <w:style w:type="character" w:customStyle="1" w:styleId="9">
    <w:name w:val="Стил9"/>
    <w:basedOn w:val="DefaultParagraphFont"/>
    <w:uiPriority w:val="1"/>
    <w:rsid w:val="00B500FB"/>
    <w:rPr>
      <w:color w:val="auto"/>
    </w:rPr>
  </w:style>
  <w:style w:type="character" w:customStyle="1" w:styleId="100">
    <w:name w:val="Стил10"/>
    <w:basedOn w:val="DefaultParagraphFont"/>
    <w:uiPriority w:val="1"/>
    <w:rsid w:val="00B500FB"/>
    <w:rPr>
      <w:rFonts w:ascii="Arial" w:hAnsi="Arial"/>
      <w:color w:val="000000" w:themeColor="text1"/>
      <w:sz w:val="22"/>
    </w:rPr>
  </w:style>
  <w:style w:type="character" w:customStyle="1" w:styleId="Style1">
    <w:name w:val="Style1"/>
    <w:basedOn w:val="DefaultParagraphFont"/>
    <w:uiPriority w:val="1"/>
    <w:rsid w:val="001A30F3"/>
    <w:rPr>
      <w:rFonts w:ascii="Arial" w:hAnsi="Arial"/>
      <w:color w:val="auto"/>
      <w:sz w:val="24"/>
      <w:u w:val="dotted"/>
    </w:rPr>
  </w:style>
  <w:style w:type="character" w:customStyle="1" w:styleId="Style2">
    <w:name w:val="Style2"/>
    <w:basedOn w:val="DefaultParagraphFont"/>
    <w:uiPriority w:val="1"/>
    <w:rsid w:val="009E609E"/>
    <w:rPr>
      <w:rFonts w:ascii="Arial" w:hAnsi="Arial"/>
      <w:color w:val="auto"/>
      <w:sz w:val="22"/>
    </w:rPr>
  </w:style>
  <w:style w:type="character" w:customStyle="1" w:styleId="Style3">
    <w:name w:val="Style3"/>
    <w:basedOn w:val="DefaultParagraphFont"/>
    <w:uiPriority w:val="1"/>
    <w:rsid w:val="003056EA"/>
    <w:rPr>
      <w:rFonts w:ascii="Arial" w:hAnsi="Arial"/>
      <w:color w:val="000000" w:themeColor="text1"/>
      <w:sz w:val="22"/>
    </w:rPr>
  </w:style>
  <w:style w:type="table" w:customStyle="1" w:styleId="TableGrid10">
    <w:name w:val="Table Grid1"/>
    <w:basedOn w:val="TableNormal"/>
    <w:next w:val="TableGrid"/>
    <w:uiPriority w:val="39"/>
    <w:rsid w:val="00BB5AD9"/>
    <w:pPr>
      <w:spacing w:after="0" w:line="240" w:lineRule="auto"/>
    </w:pPr>
    <w:rPr>
      <w:rFonts w:asciiTheme="minorHAnsi"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4329|0||"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90219-289E-4D59-9C19-D1F11AF25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8</Pages>
  <Words>2301</Words>
  <Characters>13122</Characters>
  <Application>Microsoft Office Word</Application>
  <DocSecurity>0</DocSecurity>
  <Lines>109</Lines>
  <Paragraphs>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VKirkov</dc:creator>
  <cp:keywords/>
  <dc:description/>
  <cp:lastModifiedBy>Vidin Kirkov</cp:lastModifiedBy>
  <cp:revision>3</cp:revision>
  <cp:lastPrinted>2026-07-22T10:49:00Z</cp:lastPrinted>
  <dcterms:created xsi:type="dcterms:W3CDTF">2026-09-11T08:01:00Z</dcterms:created>
  <dcterms:modified xsi:type="dcterms:W3CDTF">2026-09-11T10:08:00Z</dcterms:modified>
</cp:coreProperties>
</file>